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54F66A39" w:rsidR="00131B07" w:rsidRDefault="00000000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000000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50C6FA64" w:rsidR="00F12646" w:rsidRDefault="00000000" w:rsidP="00262523">
      <w:pPr>
        <w:pStyle w:val="Nagwek3"/>
        <w:spacing w:befor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B1E">
            <w:rPr>
              <w:rFonts w:ascii="MS Gothic" w:eastAsia="MS Gothic" w:hAnsi="MS Gothic" w:hint="eastAsia"/>
            </w:rPr>
            <w:t>☐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000000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000000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02A5AA46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1B1DE75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262523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E2D4C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CA08F" w14:textId="77777777" w:rsidR="0054567C" w:rsidRDefault="0054567C" w:rsidP="005F02B9">
      <w:r>
        <w:separator/>
      </w:r>
    </w:p>
    <w:p w14:paraId="51D86F94" w14:textId="77777777" w:rsidR="0054567C" w:rsidRDefault="0054567C" w:rsidP="005F02B9"/>
    <w:p w14:paraId="773D749A" w14:textId="77777777" w:rsidR="0054567C" w:rsidRDefault="0054567C" w:rsidP="005F02B9"/>
    <w:p w14:paraId="0BAF311C" w14:textId="77777777" w:rsidR="0054567C" w:rsidRDefault="0054567C"/>
  </w:endnote>
  <w:endnote w:type="continuationSeparator" w:id="0">
    <w:p w14:paraId="035DAEDD" w14:textId="77777777" w:rsidR="0054567C" w:rsidRDefault="0054567C" w:rsidP="005F02B9">
      <w:r>
        <w:continuationSeparator/>
      </w:r>
    </w:p>
    <w:p w14:paraId="3C09FB2C" w14:textId="77777777" w:rsidR="0054567C" w:rsidRDefault="0054567C" w:rsidP="005F02B9"/>
    <w:p w14:paraId="65F5AB3D" w14:textId="77777777" w:rsidR="0054567C" w:rsidRDefault="0054567C" w:rsidP="005F02B9"/>
    <w:p w14:paraId="1CB71E5A" w14:textId="77777777" w:rsidR="0054567C" w:rsidRDefault="0054567C"/>
  </w:endnote>
  <w:endnote w:type="continuationNotice" w:id="1">
    <w:p w14:paraId="75F6C3E7" w14:textId="77777777" w:rsidR="0054567C" w:rsidRDefault="0054567C">
      <w:pPr>
        <w:spacing w:before="0" w:after="0"/>
      </w:pPr>
    </w:p>
  </w:endnote>
  <w:endnote w:id="2">
    <w:p w14:paraId="5B659548" w14:textId="0C253384" w:rsidR="00BD3E14" w:rsidRPr="003F26CC" w:rsidRDefault="00BD3E14" w:rsidP="009B01E8">
      <w:pPr>
        <w:pStyle w:val="Tekstprzypisukocowego"/>
        <w:jc w:val="both"/>
        <w:rPr>
          <w:color w:val="000000" w:themeColor="text1"/>
          <w:sz w:val="22"/>
          <w:szCs w:val="24"/>
        </w:rPr>
      </w:pPr>
      <w:r w:rsidRPr="003F26CC">
        <w:rPr>
          <w:rStyle w:val="Odwoanieprzypisukocowego"/>
          <w:sz w:val="18"/>
          <w:szCs w:val="18"/>
        </w:rPr>
        <w:endnoteRef/>
      </w:r>
      <w:r w:rsidR="000F08C7" w:rsidRPr="003F26CC">
        <w:rPr>
          <w:sz w:val="18"/>
          <w:szCs w:val="18"/>
          <w:vertAlign w:val="superscript"/>
        </w:rPr>
        <w:t>)</w:t>
      </w:r>
      <w:r w:rsidRPr="003F26CC">
        <w:rPr>
          <w:rStyle w:val="Odwoanieprzypisukocowego"/>
          <w:sz w:val="18"/>
          <w:szCs w:val="18"/>
        </w:rPr>
        <w:t xml:space="preserve"> </w:t>
      </w:r>
      <w:r w:rsidR="003F5E91" w:rsidRPr="003F26CC">
        <w:rPr>
          <w:sz w:val="18"/>
          <w:szCs w:val="18"/>
        </w:rPr>
        <w:t>Moż</w:t>
      </w:r>
      <w:r w:rsidR="00365993" w:rsidRPr="003F26CC">
        <w:rPr>
          <w:sz w:val="18"/>
          <w:szCs w:val="18"/>
        </w:rPr>
        <w:t>na zaznaczyć więcej niż jedno pole</w:t>
      </w:r>
      <w:r w:rsidR="003F5E91" w:rsidRPr="003F26CC">
        <w:rPr>
          <w:sz w:val="18"/>
          <w:szCs w:val="18"/>
        </w:rPr>
        <w:t xml:space="preserve">. </w:t>
      </w:r>
      <w:r w:rsidRPr="003F26CC">
        <w:rPr>
          <w:sz w:val="18"/>
          <w:szCs w:val="18"/>
        </w:rPr>
        <w:t xml:space="preserve">W ramach jednego </w:t>
      </w:r>
      <w:r w:rsidR="007B212B" w:rsidRPr="003F26CC">
        <w:rPr>
          <w:sz w:val="18"/>
          <w:szCs w:val="18"/>
        </w:rPr>
        <w:t xml:space="preserve">pisma </w:t>
      </w:r>
      <w:r w:rsidRPr="003F26CC">
        <w:rPr>
          <w:sz w:val="18"/>
          <w:szCs w:val="18"/>
        </w:rPr>
        <w:t xml:space="preserve">można wybrać tylko te akty, </w:t>
      </w:r>
      <w:r w:rsidR="00FA4FD4" w:rsidRPr="003F26CC">
        <w:rPr>
          <w:sz w:val="18"/>
          <w:szCs w:val="18"/>
        </w:rPr>
        <w:t xml:space="preserve">w przypadku których pismo </w:t>
      </w:r>
      <w:r w:rsidRPr="003F26CC">
        <w:rPr>
          <w:sz w:val="18"/>
          <w:szCs w:val="18"/>
        </w:rPr>
        <w:t>będ</w:t>
      </w:r>
      <w:r w:rsidR="00FA4FD4" w:rsidRPr="003F26CC">
        <w:rPr>
          <w:sz w:val="18"/>
          <w:szCs w:val="18"/>
        </w:rPr>
        <w:t>zie</w:t>
      </w:r>
      <w:r w:rsidRPr="003F26CC">
        <w:rPr>
          <w:sz w:val="18"/>
          <w:szCs w:val="18"/>
        </w:rPr>
        <w:t xml:space="preserve"> wysyłane do tego samego organu wskazanego w p</w:t>
      </w:r>
      <w:r w:rsidR="00365993" w:rsidRPr="003F26CC">
        <w:rPr>
          <w:sz w:val="18"/>
          <w:szCs w:val="18"/>
        </w:rPr>
        <w:t xml:space="preserve">kt </w:t>
      </w:r>
      <w:r w:rsidRPr="003F26CC">
        <w:rPr>
          <w:sz w:val="18"/>
          <w:szCs w:val="18"/>
        </w:rPr>
        <w:t>1</w:t>
      </w:r>
      <w:r w:rsidR="00B9508F" w:rsidRPr="003F26CC">
        <w:rPr>
          <w:sz w:val="18"/>
          <w:szCs w:val="18"/>
        </w:rPr>
        <w:t>.</w:t>
      </w:r>
      <w:r w:rsidR="00DB134F" w:rsidRPr="003F26CC">
        <w:rPr>
          <w:sz w:val="18"/>
          <w:szCs w:val="18"/>
        </w:rPr>
        <w:t xml:space="preserve"> W przypadku gdy treść wniosku lub uwag</w:t>
      </w:r>
      <w:r w:rsidR="00DB134F" w:rsidRPr="003F26CC">
        <w:rPr>
          <w:color w:val="000000" w:themeColor="text1"/>
          <w:sz w:val="18"/>
          <w:szCs w:val="18"/>
        </w:rPr>
        <w:t xml:space="preserve">i </w:t>
      </w:r>
      <w:r w:rsidR="00BF6147" w:rsidRPr="003F26CC">
        <w:rPr>
          <w:color w:val="000000" w:themeColor="text1"/>
          <w:sz w:val="18"/>
          <w:szCs w:val="18"/>
        </w:rPr>
        <w:t>związana jest z dokumentem powiązanym</w:t>
      </w:r>
      <w:r w:rsidR="00DB134F" w:rsidRPr="003F26CC">
        <w:rPr>
          <w:color w:val="000000" w:themeColor="text1"/>
          <w:sz w:val="18"/>
          <w:szCs w:val="18"/>
        </w:rPr>
        <w:t xml:space="preserve"> z aktem planowania przestrzennego (np. </w:t>
      </w:r>
      <w:r w:rsidR="00802925" w:rsidRPr="003F26CC">
        <w:rPr>
          <w:color w:val="000000" w:themeColor="text1"/>
          <w:sz w:val="18"/>
          <w:szCs w:val="18"/>
        </w:rPr>
        <w:t>sporządzanej w toku procedowania aktu</w:t>
      </w:r>
      <w:r w:rsidR="007B7B1B" w:rsidRPr="003F26CC">
        <w:rPr>
          <w:color w:val="000000" w:themeColor="text1"/>
          <w:sz w:val="18"/>
          <w:szCs w:val="18"/>
        </w:rPr>
        <w:t>, w ramach strategicznej oceny oddziaływania na środowisko,</w:t>
      </w:r>
      <w:r w:rsidR="00802925" w:rsidRPr="003F26CC">
        <w:rPr>
          <w:color w:val="000000" w:themeColor="text1"/>
          <w:sz w:val="18"/>
          <w:szCs w:val="18"/>
        </w:rPr>
        <w:t xml:space="preserve"> </w:t>
      </w:r>
      <w:r w:rsidR="00DB134F" w:rsidRPr="003F26CC">
        <w:rPr>
          <w:color w:val="000000" w:themeColor="text1"/>
          <w:sz w:val="18"/>
          <w:szCs w:val="18"/>
        </w:rPr>
        <w:t xml:space="preserve">prognozy oddziaływania na środowisko), należy </w:t>
      </w:r>
      <w:r w:rsidR="00FA4FD4" w:rsidRPr="003F26CC">
        <w:rPr>
          <w:color w:val="000000" w:themeColor="text1"/>
          <w:sz w:val="18"/>
          <w:szCs w:val="18"/>
        </w:rPr>
        <w:t xml:space="preserve">w pkt 3 </w:t>
      </w:r>
      <w:r w:rsidR="00DB134F" w:rsidRPr="003F26CC">
        <w:rPr>
          <w:color w:val="000000" w:themeColor="text1"/>
          <w:sz w:val="18"/>
          <w:szCs w:val="18"/>
        </w:rPr>
        <w:t xml:space="preserve">wybrać rodzaj aktu planowania przestrzennego, którego </w:t>
      </w:r>
      <w:r w:rsidR="00FA4FD4" w:rsidRPr="003F26CC">
        <w:rPr>
          <w:color w:val="000000" w:themeColor="text1"/>
          <w:sz w:val="18"/>
          <w:szCs w:val="18"/>
        </w:rPr>
        <w:t xml:space="preserve">ten dokument </w:t>
      </w:r>
      <w:r w:rsidR="00DB134F" w:rsidRPr="003F26CC">
        <w:rPr>
          <w:color w:val="000000" w:themeColor="text1"/>
          <w:sz w:val="18"/>
          <w:szCs w:val="18"/>
        </w:rPr>
        <w:t xml:space="preserve">dotyczy, po czym wprowadzić treść </w:t>
      </w:r>
      <w:r w:rsidR="00FA4FD4" w:rsidRPr="003F26CC">
        <w:rPr>
          <w:color w:val="000000" w:themeColor="text1"/>
          <w:sz w:val="18"/>
          <w:szCs w:val="18"/>
        </w:rPr>
        <w:t xml:space="preserve">wniosku lub uwagi </w:t>
      </w:r>
      <w:r w:rsidR="00DB134F" w:rsidRPr="003F26CC">
        <w:rPr>
          <w:color w:val="000000" w:themeColor="text1"/>
          <w:sz w:val="18"/>
          <w:szCs w:val="18"/>
        </w:rPr>
        <w:t>w p</w:t>
      </w:r>
      <w:r w:rsidR="000B2638" w:rsidRPr="003F26CC">
        <w:rPr>
          <w:color w:val="000000" w:themeColor="text1"/>
          <w:sz w:val="18"/>
          <w:szCs w:val="18"/>
        </w:rPr>
        <w:t>kt</w:t>
      </w:r>
      <w:r w:rsidR="00DB134F" w:rsidRPr="003F26CC">
        <w:rPr>
          <w:color w:val="000000" w:themeColor="text1"/>
          <w:sz w:val="18"/>
          <w:szCs w:val="18"/>
        </w:rPr>
        <w:t xml:space="preserve"> 7.1 lub 7.2.</w:t>
      </w:r>
    </w:p>
  </w:endnote>
  <w:endnote w:id="3">
    <w:p w14:paraId="3388BD14" w14:textId="5C76148A" w:rsidR="0026711F" w:rsidRPr="003F26CC" w:rsidRDefault="0026711F" w:rsidP="009B01E8">
      <w:pPr>
        <w:pStyle w:val="Tekstprzypisukocowego"/>
        <w:jc w:val="both"/>
        <w:rPr>
          <w:color w:val="000000" w:themeColor="text1"/>
          <w:sz w:val="18"/>
          <w:szCs w:val="18"/>
        </w:rPr>
      </w:pPr>
      <w:r w:rsidRPr="003F26CC">
        <w:rPr>
          <w:rStyle w:val="Odwoanieprzypisukocowego"/>
          <w:color w:val="000000" w:themeColor="text1"/>
          <w:sz w:val="18"/>
          <w:szCs w:val="18"/>
        </w:rPr>
        <w:endnoteRef/>
      </w:r>
      <w:r w:rsidR="00A27CEC" w:rsidRPr="003F26CC">
        <w:rPr>
          <w:color w:val="000000" w:themeColor="text1"/>
          <w:sz w:val="18"/>
          <w:szCs w:val="18"/>
          <w:vertAlign w:val="superscript"/>
        </w:rPr>
        <w:t>)</w:t>
      </w:r>
      <w:r w:rsidRPr="003F26CC">
        <w:rPr>
          <w:rStyle w:val="Odwoanieprzypisukocowego"/>
          <w:color w:val="000000" w:themeColor="text1"/>
          <w:sz w:val="22"/>
          <w:szCs w:val="24"/>
        </w:rPr>
        <w:t xml:space="preserve"> </w:t>
      </w:r>
      <w:r w:rsidR="0074223C" w:rsidRPr="003F26CC">
        <w:rPr>
          <w:color w:val="000000" w:themeColor="text1"/>
          <w:sz w:val="18"/>
          <w:szCs w:val="18"/>
        </w:rPr>
        <w:t>Nie dotyczy planu zagospodarowania przestrzennego województwa.</w:t>
      </w:r>
    </w:p>
  </w:endnote>
  <w:endnote w:id="4">
    <w:p w14:paraId="076079E5" w14:textId="78EC7361" w:rsidR="00C63693" w:rsidRPr="003F26CC" w:rsidRDefault="00C63693" w:rsidP="009B01E8">
      <w:pPr>
        <w:pStyle w:val="Tekstprzypisukocowego"/>
        <w:jc w:val="both"/>
        <w:rPr>
          <w:color w:val="000000" w:themeColor="text1"/>
          <w:sz w:val="18"/>
          <w:szCs w:val="18"/>
        </w:rPr>
      </w:pPr>
      <w:r w:rsidRPr="003F26CC">
        <w:rPr>
          <w:rStyle w:val="Odwoanieprzypisukocowego"/>
          <w:color w:val="000000" w:themeColor="text1"/>
          <w:sz w:val="18"/>
          <w:szCs w:val="18"/>
        </w:rPr>
        <w:endnoteRef/>
      </w:r>
      <w:r w:rsidR="000F08C7" w:rsidRPr="003F26CC">
        <w:rPr>
          <w:color w:val="000000" w:themeColor="text1"/>
          <w:sz w:val="18"/>
          <w:szCs w:val="18"/>
          <w:vertAlign w:val="superscript"/>
        </w:rPr>
        <w:t>)</w:t>
      </w:r>
      <w:r w:rsidRPr="003F26CC">
        <w:rPr>
          <w:color w:val="000000" w:themeColor="text1"/>
          <w:sz w:val="22"/>
          <w:szCs w:val="24"/>
        </w:rPr>
        <w:t xml:space="preserve"> </w:t>
      </w:r>
      <w:r w:rsidR="00277D16" w:rsidRPr="003F26CC">
        <w:rPr>
          <w:color w:val="000000" w:themeColor="text1"/>
          <w:sz w:val="18"/>
          <w:szCs w:val="18"/>
        </w:rPr>
        <w:t>Nie dotyczy</w:t>
      </w:r>
      <w:r w:rsidRPr="003F26CC">
        <w:rPr>
          <w:color w:val="000000" w:themeColor="text1"/>
          <w:sz w:val="18"/>
          <w:szCs w:val="18"/>
        </w:rPr>
        <w:t xml:space="preserve"> </w:t>
      </w:r>
      <w:r w:rsidR="0074223C" w:rsidRPr="003F26CC">
        <w:rPr>
          <w:color w:val="000000" w:themeColor="text1"/>
          <w:sz w:val="18"/>
          <w:szCs w:val="18"/>
        </w:rPr>
        <w:t xml:space="preserve">planu zagospodarowania przestrzennego województwa i </w:t>
      </w:r>
      <w:r w:rsidR="00277D16" w:rsidRPr="003F26CC">
        <w:rPr>
          <w:color w:val="000000" w:themeColor="text1"/>
          <w:sz w:val="18"/>
          <w:szCs w:val="18"/>
        </w:rPr>
        <w:t>audytu krajobrazowego.</w:t>
      </w:r>
    </w:p>
  </w:endnote>
  <w:endnote w:id="5">
    <w:p w14:paraId="7E420F47" w14:textId="34D30D38" w:rsidR="004A3355" w:rsidRPr="003F26CC" w:rsidRDefault="004A3355" w:rsidP="009B01E8">
      <w:pPr>
        <w:pStyle w:val="ODNONIKtreodnonika"/>
        <w:spacing w:before="0" w:after="0"/>
        <w:jc w:val="both"/>
        <w:rPr>
          <w:color w:val="000000" w:themeColor="text1"/>
          <w:sz w:val="18"/>
          <w:szCs w:val="18"/>
        </w:rPr>
      </w:pPr>
      <w:r w:rsidRPr="003F26CC">
        <w:rPr>
          <w:rStyle w:val="Odwoanieprzypisukocowego"/>
          <w:color w:val="000000" w:themeColor="text1"/>
          <w:sz w:val="18"/>
          <w:szCs w:val="18"/>
        </w:rPr>
        <w:endnoteRef/>
      </w:r>
      <w:r w:rsidRPr="003F26CC">
        <w:rPr>
          <w:color w:val="000000" w:themeColor="text1"/>
          <w:sz w:val="18"/>
          <w:szCs w:val="18"/>
          <w:vertAlign w:val="superscript"/>
        </w:rPr>
        <w:t>)</w:t>
      </w:r>
      <w:r w:rsidRPr="003F26CC">
        <w:rPr>
          <w:color w:val="000000" w:themeColor="text1"/>
          <w:sz w:val="18"/>
          <w:szCs w:val="18"/>
        </w:rPr>
        <w:t xml:space="preserve"> </w:t>
      </w:r>
      <w:r w:rsidR="004A52E3" w:rsidRPr="003F26CC">
        <w:rPr>
          <w:color w:val="000000" w:themeColor="text1"/>
          <w:sz w:val="18"/>
          <w:szCs w:val="18"/>
        </w:rPr>
        <w:t>W pkt 4 n</w:t>
      </w:r>
      <w:r w:rsidR="00D916FD" w:rsidRPr="003F26CC">
        <w:rPr>
          <w:color w:val="000000" w:themeColor="text1"/>
          <w:sz w:val="18"/>
          <w:szCs w:val="18"/>
        </w:rPr>
        <w:t xml:space="preserve">ależy podać adres zamieszkania </w:t>
      </w:r>
      <w:r w:rsidR="00B60C1D" w:rsidRPr="003F26CC">
        <w:rPr>
          <w:color w:val="000000" w:themeColor="text1"/>
          <w:sz w:val="18"/>
          <w:szCs w:val="18"/>
        </w:rPr>
        <w:t xml:space="preserve">albo </w:t>
      </w:r>
      <w:r w:rsidR="00D916FD" w:rsidRPr="003F26CC">
        <w:rPr>
          <w:color w:val="000000" w:themeColor="text1"/>
          <w:sz w:val="18"/>
          <w:szCs w:val="18"/>
        </w:rPr>
        <w:t>siedziby</w:t>
      </w:r>
      <w:r w:rsidR="00EF6381" w:rsidRPr="003F26CC">
        <w:rPr>
          <w:color w:val="000000" w:themeColor="text1"/>
          <w:sz w:val="18"/>
          <w:szCs w:val="18"/>
        </w:rPr>
        <w:t xml:space="preserve"> </w:t>
      </w:r>
      <w:r w:rsidR="000307D1" w:rsidRPr="003F26CC">
        <w:rPr>
          <w:color w:val="000000" w:themeColor="text1"/>
          <w:sz w:val="18"/>
          <w:szCs w:val="18"/>
        </w:rPr>
        <w:t>składającego pismo</w:t>
      </w:r>
      <w:r w:rsidR="007B212B" w:rsidRPr="003F26CC">
        <w:rPr>
          <w:color w:val="000000" w:themeColor="text1"/>
          <w:sz w:val="18"/>
          <w:szCs w:val="18"/>
        </w:rPr>
        <w:t>. W</w:t>
      </w:r>
      <w:r w:rsidR="00BA4F84" w:rsidRPr="003F26CC">
        <w:rPr>
          <w:color w:val="000000" w:themeColor="text1"/>
          <w:sz w:val="18"/>
          <w:szCs w:val="18"/>
        </w:rPr>
        <w:t xml:space="preserve"> przypadku wypełnienia pkt 5</w:t>
      </w:r>
      <w:r w:rsidR="007B212B" w:rsidRPr="003F26CC">
        <w:rPr>
          <w:color w:val="000000" w:themeColor="text1"/>
          <w:sz w:val="18"/>
          <w:szCs w:val="18"/>
        </w:rPr>
        <w:t xml:space="preserve"> poda</w:t>
      </w:r>
      <w:r w:rsidR="00EB25D4" w:rsidRPr="003F26CC">
        <w:rPr>
          <w:color w:val="000000" w:themeColor="text1"/>
          <w:sz w:val="18"/>
          <w:szCs w:val="18"/>
        </w:rPr>
        <w:t>je się</w:t>
      </w:r>
      <w:r w:rsidR="00BA4F84" w:rsidRPr="003F26CC">
        <w:rPr>
          <w:color w:val="000000" w:themeColor="text1"/>
          <w:sz w:val="18"/>
          <w:szCs w:val="18"/>
        </w:rPr>
        <w:t xml:space="preserve"> adres do korespondencji</w:t>
      </w:r>
      <w:r w:rsidR="000307D1" w:rsidRPr="003F26CC">
        <w:rPr>
          <w:color w:val="000000" w:themeColor="text1"/>
          <w:sz w:val="18"/>
          <w:szCs w:val="18"/>
        </w:rPr>
        <w:t xml:space="preserve"> składającego pismo</w:t>
      </w:r>
      <w:r w:rsidR="007B212B" w:rsidRPr="003F26CC">
        <w:rPr>
          <w:color w:val="000000" w:themeColor="text1"/>
          <w:sz w:val="18"/>
          <w:szCs w:val="18"/>
        </w:rPr>
        <w:t xml:space="preserve">, </w:t>
      </w:r>
      <w:r w:rsidR="00EB25D4" w:rsidRPr="003F26CC">
        <w:rPr>
          <w:color w:val="000000" w:themeColor="text1"/>
          <w:sz w:val="18"/>
          <w:szCs w:val="18"/>
        </w:rPr>
        <w:t>jeżeli jest inny niż adres podany w pkt 4.</w:t>
      </w:r>
      <w:r w:rsidR="007B212B" w:rsidRPr="003F26CC">
        <w:rPr>
          <w:color w:val="000000" w:themeColor="text1"/>
          <w:sz w:val="18"/>
          <w:szCs w:val="18"/>
        </w:rPr>
        <w:t xml:space="preserve"> </w:t>
      </w:r>
      <w:r w:rsidR="00EB25D4" w:rsidRPr="003F26CC">
        <w:rPr>
          <w:color w:val="000000" w:themeColor="text1"/>
          <w:sz w:val="18"/>
          <w:szCs w:val="18"/>
        </w:rPr>
        <w:t>W</w:t>
      </w:r>
      <w:r w:rsidR="007B212B" w:rsidRPr="003F26CC">
        <w:rPr>
          <w:color w:val="000000" w:themeColor="text1"/>
          <w:sz w:val="18"/>
          <w:szCs w:val="18"/>
        </w:rPr>
        <w:t xml:space="preserve"> przypadku wypełnienia pkt 6 </w:t>
      </w:r>
      <w:r w:rsidR="004A52E3" w:rsidRPr="003F26CC">
        <w:rPr>
          <w:color w:val="000000" w:themeColor="text1"/>
          <w:sz w:val="18"/>
          <w:szCs w:val="18"/>
        </w:rPr>
        <w:t>poda</w:t>
      </w:r>
      <w:r w:rsidR="000C30A8" w:rsidRPr="003F26CC">
        <w:rPr>
          <w:color w:val="000000" w:themeColor="text1"/>
          <w:sz w:val="18"/>
          <w:szCs w:val="18"/>
        </w:rPr>
        <w:t xml:space="preserve">je się </w:t>
      </w:r>
      <w:r w:rsidR="007B212B" w:rsidRPr="003F26CC">
        <w:rPr>
          <w:color w:val="000000" w:themeColor="text1"/>
          <w:sz w:val="18"/>
          <w:szCs w:val="18"/>
        </w:rPr>
        <w:t xml:space="preserve">adres zamieszkania </w:t>
      </w:r>
      <w:r w:rsidR="00B60C1D" w:rsidRPr="003F26CC">
        <w:rPr>
          <w:color w:val="000000" w:themeColor="text1"/>
          <w:sz w:val="18"/>
          <w:szCs w:val="18"/>
        </w:rPr>
        <w:t xml:space="preserve">albo </w:t>
      </w:r>
      <w:r w:rsidR="007B212B" w:rsidRPr="003F26CC">
        <w:rPr>
          <w:color w:val="000000" w:themeColor="text1"/>
          <w:sz w:val="18"/>
          <w:szCs w:val="18"/>
        </w:rPr>
        <w:t>siedziby</w:t>
      </w:r>
      <w:r w:rsidR="000307D1" w:rsidRPr="003F26CC">
        <w:rPr>
          <w:color w:val="000000" w:themeColor="text1"/>
          <w:sz w:val="18"/>
          <w:szCs w:val="18"/>
        </w:rPr>
        <w:t xml:space="preserve"> pełnomocnika</w:t>
      </w:r>
      <w:r w:rsidR="00D916FD" w:rsidRPr="003F26CC">
        <w:rPr>
          <w:color w:val="000000" w:themeColor="text1"/>
          <w:sz w:val="18"/>
          <w:szCs w:val="18"/>
        </w:rPr>
        <w:t xml:space="preserve">. W przypadku większej liczby </w:t>
      </w:r>
      <w:r w:rsidR="007B212B" w:rsidRPr="003F26CC">
        <w:rPr>
          <w:color w:val="000000" w:themeColor="text1"/>
          <w:sz w:val="18"/>
          <w:szCs w:val="18"/>
        </w:rPr>
        <w:t xml:space="preserve">składających pismo </w:t>
      </w:r>
      <w:r w:rsidR="00D916FD" w:rsidRPr="003F26CC">
        <w:rPr>
          <w:color w:val="000000" w:themeColor="text1"/>
          <w:sz w:val="18"/>
          <w:szCs w:val="18"/>
        </w:rPr>
        <w:t xml:space="preserve">lub pełnomocników dane kolejnych </w:t>
      </w:r>
      <w:r w:rsidR="007B212B" w:rsidRPr="003F26CC">
        <w:rPr>
          <w:color w:val="000000" w:themeColor="text1"/>
          <w:sz w:val="18"/>
          <w:szCs w:val="18"/>
        </w:rPr>
        <w:t xml:space="preserve">składających pismo </w:t>
      </w:r>
      <w:r w:rsidR="00D916FD" w:rsidRPr="003F26CC">
        <w:rPr>
          <w:color w:val="000000" w:themeColor="text1"/>
          <w:sz w:val="18"/>
          <w:szCs w:val="18"/>
        </w:rPr>
        <w:t>lub pełnomocników dodaje się w formularzu</w:t>
      </w:r>
      <w:r w:rsidR="00CF4C8E" w:rsidRPr="003F26CC">
        <w:rPr>
          <w:color w:val="000000" w:themeColor="text1"/>
          <w:sz w:val="18"/>
          <w:szCs w:val="18"/>
        </w:rPr>
        <w:t xml:space="preserve"> albo zamieszcza na osobnych stronach i dołącza do formularza</w:t>
      </w:r>
      <w:r w:rsidR="003D799B" w:rsidRPr="003F26CC">
        <w:rPr>
          <w:color w:val="000000" w:themeColor="text1"/>
          <w:sz w:val="18"/>
          <w:szCs w:val="18"/>
        </w:rPr>
        <w:t>.</w:t>
      </w:r>
      <w:r w:rsidR="00A33210" w:rsidRPr="003F26CC">
        <w:rPr>
          <w:color w:val="000000" w:themeColor="text1"/>
          <w:sz w:val="18"/>
          <w:szCs w:val="18"/>
        </w:rPr>
        <w:t xml:space="preserve"> </w:t>
      </w:r>
    </w:p>
  </w:endnote>
  <w:endnote w:id="6">
    <w:p w14:paraId="632B6DFF" w14:textId="723E2157" w:rsidR="001061E3" w:rsidRPr="003F26CC" w:rsidRDefault="001061E3" w:rsidP="009B01E8">
      <w:pPr>
        <w:pStyle w:val="ODNONIKtreodnonika"/>
        <w:spacing w:before="0" w:after="0"/>
        <w:jc w:val="both"/>
        <w:rPr>
          <w:color w:val="000000" w:themeColor="text1"/>
          <w:sz w:val="18"/>
          <w:szCs w:val="18"/>
        </w:rPr>
      </w:pPr>
      <w:r w:rsidRPr="003F26CC">
        <w:rPr>
          <w:rStyle w:val="Odwoanieprzypisukocowego"/>
          <w:color w:val="000000" w:themeColor="text1"/>
          <w:sz w:val="18"/>
          <w:szCs w:val="18"/>
        </w:rPr>
        <w:endnoteRef/>
      </w:r>
      <w:r w:rsidRPr="003F26CC">
        <w:rPr>
          <w:rStyle w:val="Odwoanieprzypisukocowego"/>
          <w:color w:val="000000" w:themeColor="text1"/>
          <w:sz w:val="18"/>
          <w:szCs w:val="18"/>
        </w:rPr>
        <w:t>)</w:t>
      </w:r>
      <w:r w:rsidRPr="003F26CC">
        <w:rPr>
          <w:color w:val="000000" w:themeColor="text1"/>
          <w:sz w:val="18"/>
          <w:szCs w:val="18"/>
        </w:rPr>
        <w:t xml:space="preserve"> </w:t>
      </w:r>
      <w:bookmarkStart w:id="12" w:name="_Hlk150008472"/>
      <w:r w:rsidRPr="003F26CC">
        <w:rPr>
          <w:color w:val="000000" w:themeColor="text1"/>
          <w:sz w:val="18"/>
          <w:szCs w:val="18"/>
        </w:rPr>
        <w:t xml:space="preserve">Adres </w:t>
      </w:r>
      <w:r w:rsidRPr="003F26CC">
        <w:rPr>
          <w:color w:val="000000" w:themeColor="text1"/>
          <w:spacing w:val="-2"/>
          <w:sz w:val="18"/>
          <w:szCs w:val="18"/>
        </w:rPr>
        <w:t xml:space="preserve">skrytki </w:t>
      </w:r>
      <w:proofErr w:type="spellStart"/>
      <w:r w:rsidRPr="003F26CC">
        <w:rPr>
          <w:color w:val="000000" w:themeColor="text1"/>
          <w:spacing w:val="-2"/>
          <w:sz w:val="18"/>
          <w:szCs w:val="18"/>
        </w:rPr>
        <w:t>ePUAP</w:t>
      </w:r>
      <w:proofErr w:type="spellEnd"/>
      <w:r w:rsidRPr="003F26CC">
        <w:rPr>
          <w:color w:val="000000" w:themeColor="text1"/>
          <w:spacing w:val="-2"/>
          <w:sz w:val="18"/>
          <w:szCs w:val="18"/>
        </w:rPr>
        <w:t xml:space="preserve"> lub </w:t>
      </w:r>
      <w:r w:rsidR="00FA4FD4" w:rsidRPr="003F26CC">
        <w:rPr>
          <w:color w:val="000000" w:themeColor="text1"/>
          <w:spacing w:val="-2"/>
          <w:sz w:val="18"/>
          <w:szCs w:val="18"/>
        </w:rPr>
        <w:t xml:space="preserve">adres </w:t>
      </w:r>
      <w:r w:rsidRPr="003F26CC">
        <w:rPr>
          <w:color w:val="000000" w:themeColor="text1"/>
          <w:spacing w:val="-2"/>
          <w:sz w:val="18"/>
          <w:szCs w:val="18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3F26CC">
        <w:rPr>
          <w:color w:val="000000" w:themeColor="text1"/>
          <w:spacing w:val="-2"/>
          <w:sz w:val="18"/>
          <w:szCs w:val="18"/>
        </w:rPr>
        <w:t>,</w:t>
      </w:r>
      <w:r w:rsidRPr="003F26CC">
        <w:rPr>
          <w:color w:val="000000" w:themeColor="text1"/>
          <w:spacing w:val="-2"/>
          <w:sz w:val="18"/>
          <w:szCs w:val="18"/>
        </w:rPr>
        <w:t xml:space="preserve"> </w:t>
      </w:r>
      <w:r w:rsidR="005424DB" w:rsidRPr="003F26CC">
        <w:rPr>
          <w:color w:val="000000" w:themeColor="text1"/>
          <w:spacing w:val="-2"/>
          <w:sz w:val="18"/>
          <w:szCs w:val="18"/>
        </w:rPr>
        <w:t xml:space="preserve">zgodnie z </w:t>
      </w:r>
      <w:r w:rsidRPr="003F26CC">
        <w:rPr>
          <w:color w:val="000000" w:themeColor="text1"/>
          <w:spacing w:val="-2"/>
          <w:sz w:val="18"/>
          <w:szCs w:val="18"/>
        </w:rPr>
        <w:t>przepis</w:t>
      </w:r>
      <w:r w:rsidR="005424DB" w:rsidRPr="003F26CC">
        <w:rPr>
          <w:color w:val="000000" w:themeColor="text1"/>
          <w:spacing w:val="-2"/>
          <w:sz w:val="18"/>
          <w:szCs w:val="18"/>
        </w:rPr>
        <w:t>ami</w:t>
      </w:r>
      <w:r w:rsidRPr="003F26CC">
        <w:rPr>
          <w:color w:val="000000" w:themeColor="text1"/>
          <w:spacing w:val="-2"/>
          <w:sz w:val="18"/>
          <w:szCs w:val="18"/>
        </w:rPr>
        <w:t xml:space="preserve"> ustawy z dnia 18 listopada 2020 r. o</w:t>
      </w:r>
      <w:r w:rsidR="00280A98" w:rsidRPr="003F26CC">
        <w:rPr>
          <w:color w:val="000000" w:themeColor="text1"/>
          <w:spacing w:val="-2"/>
          <w:sz w:val="18"/>
          <w:szCs w:val="18"/>
        </w:rPr>
        <w:t> </w:t>
      </w:r>
      <w:r w:rsidRPr="003F26CC">
        <w:rPr>
          <w:color w:val="000000" w:themeColor="text1"/>
          <w:spacing w:val="-2"/>
          <w:sz w:val="18"/>
          <w:szCs w:val="18"/>
        </w:rPr>
        <w:t>doręczeniach elektronicznych (Dz. U.</w:t>
      </w:r>
      <w:r w:rsidR="009C0E57" w:rsidRPr="003F26CC">
        <w:rPr>
          <w:color w:val="000000" w:themeColor="text1"/>
          <w:spacing w:val="-2"/>
          <w:sz w:val="18"/>
          <w:szCs w:val="18"/>
        </w:rPr>
        <w:t xml:space="preserve"> </w:t>
      </w:r>
      <w:r w:rsidR="00280A98" w:rsidRPr="003F26CC">
        <w:rPr>
          <w:color w:val="000000" w:themeColor="text1"/>
          <w:spacing w:val="-2"/>
          <w:sz w:val="18"/>
          <w:szCs w:val="18"/>
        </w:rPr>
        <w:t>z 2023 r. poz. 285</w:t>
      </w:r>
      <w:r w:rsidR="00123B15" w:rsidRPr="003F26CC">
        <w:rPr>
          <w:color w:val="000000" w:themeColor="text1"/>
          <w:spacing w:val="-2"/>
          <w:sz w:val="18"/>
          <w:szCs w:val="18"/>
        </w:rPr>
        <w:t xml:space="preserve">, z </w:t>
      </w:r>
      <w:proofErr w:type="spellStart"/>
      <w:r w:rsidR="00123B15" w:rsidRPr="003F26CC">
        <w:rPr>
          <w:color w:val="000000" w:themeColor="text1"/>
          <w:spacing w:val="-2"/>
          <w:sz w:val="18"/>
          <w:szCs w:val="18"/>
        </w:rPr>
        <w:t>późn</w:t>
      </w:r>
      <w:proofErr w:type="spellEnd"/>
      <w:r w:rsidR="00123B15" w:rsidRPr="003F26CC">
        <w:rPr>
          <w:color w:val="000000" w:themeColor="text1"/>
          <w:spacing w:val="-2"/>
          <w:sz w:val="18"/>
          <w:szCs w:val="18"/>
        </w:rPr>
        <w:t>. zm.</w:t>
      </w:r>
      <w:r w:rsidRPr="003F26CC">
        <w:rPr>
          <w:color w:val="000000" w:themeColor="text1"/>
          <w:spacing w:val="-2"/>
          <w:sz w:val="18"/>
          <w:szCs w:val="18"/>
        </w:rPr>
        <w:t>)</w:t>
      </w:r>
      <w:r w:rsidR="004475BF" w:rsidRPr="003F26CC">
        <w:rPr>
          <w:color w:val="000000" w:themeColor="text1"/>
          <w:spacing w:val="-2"/>
          <w:sz w:val="18"/>
          <w:szCs w:val="18"/>
        </w:rPr>
        <w:t>,</w:t>
      </w:r>
      <w:r w:rsidRPr="003F26CC">
        <w:rPr>
          <w:color w:val="000000" w:themeColor="text1"/>
          <w:spacing w:val="-2"/>
          <w:sz w:val="18"/>
          <w:szCs w:val="18"/>
        </w:rPr>
        <w:t xml:space="preserve"> ma obowiązek doręczenia korespondencji na adres do doręczeń elektronicznych</w:t>
      </w:r>
      <w:bookmarkEnd w:id="12"/>
      <w:r w:rsidRPr="003F26CC">
        <w:rPr>
          <w:color w:val="000000" w:themeColor="text1"/>
          <w:spacing w:val="-2"/>
          <w:sz w:val="18"/>
          <w:szCs w:val="18"/>
        </w:rPr>
        <w:t>.</w:t>
      </w:r>
    </w:p>
  </w:endnote>
  <w:endnote w:id="7">
    <w:p w14:paraId="45F78CFF" w14:textId="07848FC6" w:rsidR="00026370" w:rsidRPr="003F26CC" w:rsidRDefault="00026370" w:rsidP="009B01E8">
      <w:pPr>
        <w:pStyle w:val="ODNONIKtreodnonika"/>
        <w:spacing w:before="0" w:after="0"/>
        <w:jc w:val="both"/>
        <w:rPr>
          <w:color w:val="000000" w:themeColor="text1"/>
          <w:sz w:val="18"/>
          <w:szCs w:val="18"/>
        </w:rPr>
      </w:pPr>
      <w:r w:rsidRPr="003F26CC">
        <w:rPr>
          <w:rStyle w:val="Odwoanieprzypisukocowego"/>
          <w:color w:val="000000" w:themeColor="text1"/>
          <w:sz w:val="18"/>
          <w:szCs w:val="24"/>
        </w:rPr>
        <w:endnoteRef/>
      </w:r>
      <w:r w:rsidRPr="003F26CC">
        <w:rPr>
          <w:color w:val="000000" w:themeColor="text1"/>
          <w:sz w:val="18"/>
          <w:szCs w:val="24"/>
          <w:vertAlign w:val="superscript"/>
        </w:rPr>
        <w:t>)</w:t>
      </w:r>
      <w:r w:rsidRPr="003F26CC">
        <w:rPr>
          <w:color w:val="000000" w:themeColor="text1"/>
          <w:sz w:val="18"/>
          <w:szCs w:val="24"/>
        </w:rPr>
        <w:t xml:space="preserve"> </w:t>
      </w:r>
      <w:r w:rsidRPr="003F26CC">
        <w:rPr>
          <w:color w:val="000000" w:themeColor="text1"/>
          <w:sz w:val="18"/>
          <w:szCs w:val="18"/>
        </w:rPr>
        <w:t xml:space="preserve">Maksymalna liczba znaków </w:t>
      </w:r>
      <w:r w:rsidR="00415516" w:rsidRPr="003F26CC">
        <w:rPr>
          <w:color w:val="000000" w:themeColor="text1"/>
          <w:sz w:val="18"/>
          <w:szCs w:val="18"/>
        </w:rPr>
        <w:t>w p</w:t>
      </w:r>
      <w:r w:rsidR="005424DB" w:rsidRPr="003F26CC">
        <w:rPr>
          <w:color w:val="000000" w:themeColor="text1"/>
          <w:sz w:val="18"/>
          <w:szCs w:val="18"/>
        </w:rPr>
        <w:t xml:space="preserve">kt </w:t>
      </w:r>
      <w:r w:rsidR="00415516" w:rsidRPr="003F26CC">
        <w:rPr>
          <w:color w:val="000000" w:themeColor="text1"/>
          <w:sz w:val="18"/>
          <w:szCs w:val="18"/>
        </w:rPr>
        <w:t>7.1</w:t>
      </w:r>
      <w:r w:rsidR="004475BF" w:rsidRPr="003F26CC">
        <w:rPr>
          <w:color w:val="000000" w:themeColor="text1"/>
          <w:sz w:val="18"/>
          <w:szCs w:val="18"/>
        </w:rPr>
        <w:t>.</w:t>
      </w:r>
      <w:r w:rsidR="00415516" w:rsidRPr="003F26CC">
        <w:rPr>
          <w:color w:val="000000" w:themeColor="text1"/>
          <w:sz w:val="18"/>
          <w:szCs w:val="18"/>
        </w:rPr>
        <w:t xml:space="preserve"> wynosi </w:t>
      </w:r>
      <w:r w:rsidRPr="003F26CC">
        <w:rPr>
          <w:color w:val="000000" w:themeColor="text1"/>
          <w:sz w:val="18"/>
          <w:szCs w:val="18"/>
        </w:rPr>
        <w:t>1000</w:t>
      </w:r>
      <w:r w:rsidR="00415516" w:rsidRPr="003F26CC">
        <w:rPr>
          <w:color w:val="000000" w:themeColor="text1"/>
          <w:sz w:val="18"/>
          <w:szCs w:val="18"/>
        </w:rPr>
        <w:t xml:space="preserve">, natomiast </w:t>
      </w:r>
      <w:r w:rsidRPr="003F26CC">
        <w:rPr>
          <w:color w:val="000000" w:themeColor="text1"/>
          <w:sz w:val="18"/>
          <w:szCs w:val="18"/>
        </w:rPr>
        <w:t>w przypadku p</w:t>
      </w:r>
      <w:r w:rsidR="005424DB" w:rsidRPr="003F26CC">
        <w:rPr>
          <w:color w:val="000000" w:themeColor="text1"/>
          <w:sz w:val="18"/>
          <w:szCs w:val="18"/>
        </w:rPr>
        <w:t>kt</w:t>
      </w:r>
      <w:r w:rsidRPr="003F26CC">
        <w:rPr>
          <w:color w:val="000000" w:themeColor="text1"/>
          <w:sz w:val="18"/>
          <w:szCs w:val="18"/>
        </w:rPr>
        <w:t xml:space="preserve"> 7.</w:t>
      </w:r>
      <w:r w:rsidR="003F6EA2" w:rsidRPr="003F26CC">
        <w:rPr>
          <w:color w:val="000000" w:themeColor="text1"/>
          <w:sz w:val="18"/>
          <w:szCs w:val="18"/>
        </w:rPr>
        <w:t>2</w:t>
      </w:r>
      <w:r w:rsidRPr="003F26CC">
        <w:rPr>
          <w:color w:val="000000" w:themeColor="text1"/>
          <w:sz w:val="18"/>
          <w:szCs w:val="18"/>
        </w:rPr>
        <w:t>.4. wartość ta odnosi się do pojedyncze</w:t>
      </w:r>
      <w:r w:rsidR="00BD312C" w:rsidRPr="003F26CC">
        <w:rPr>
          <w:color w:val="000000" w:themeColor="text1"/>
          <w:sz w:val="18"/>
          <w:szCs w:val="18"/>
        </w:rPr>
        <w:t>go</w:t>
      </w:r>
      <w:r w:rsidRPr="003F26CC">
        <w:rPr>
          <w:color w:val="000000" w:themeColor="text1"/>
          <w:sz w:val="18"/>
          <w:szCs w:val="18"/>
        </w:rPr>
        <w:t xml:space="preserve"> </w:t>
      </w:r>
      <w:r w:rsidR="00BD312C" w:rsidRPr="003F26CC">
        <w:rPr>
          <w:color w:val="000000" w:themeColor="text1"/>
          <w:sz w:val="18"/>
          <w:szCs w:val="18"/>
        </w:rPr>
        <w:t>wiersza</w:t>
      </w:r>
      <w:r w:rsidR="00220620" w:rsidRPr="003F26CC">
        <w:rPr>
          <w:color w:val="000000" w:themeColor="text1"/>
          <w:sz w:val="18"/>
          <w:szCs w:val="18"/>
        </w:rPr>
        <w:t>. W</w:t>
      </w:r>
      <w:r w:rsidR="009B01E8" w:rsidRPr="003F26CC">
        <w:rPr>
          <w:color w:val="000000" w:themeColor="text1"/>
          <w:sz w:val="18"/>
          <w:szCs w:val="18"/>
        </w:rPr>
        <w:t> </w:t>
      </w:r>
      <w:r w:rsidRPr="003F26CC">
        <w:rPr>
          <w:color w:val="000000" w:themeColor="text1"/>
          <w:sz w:val="18"/>
          <w:szCs w:val="18"/>
        </w:rPr>
        <w:t>przypadku potrzeby dodatkowego uzasadnienia</w:t>
      </w:r>
      <w:r w:rsidR="00D10B9D" w:rsidRPr="003F26CC">
        <w:rPr>
          <w:color w:val="000000" w:themeColor="text1"/>
          <w:sz w:val="18"/>
          <w:szCs w:val="18"/>
        </w:rPr>
        <w:t>,</w:t>
      </w:r>
      <w:r w:rsidR="00BD312C" w:rsidRPr="003F26CC">
        <w:rPr>
          <w:color w:val="000000" w:themeColor="text1"/>
          <w:sz w:val="18"/>
          <w:szCs w:val="18"/>
        </w:rPr>
        <w:t xml:space="preserve"> które wykracza poza wskazany limit znaków,</w:t>
      </w:r>
      <w:r w:rsidRPr="003F26CC">
        <w:rPr>
          <w:color w:val="000000" w:themeColor="text1"/>
          <w:sz w:val="18"/>
          <w:szCs w:val="18"/>
        </w:rPr>
        <w:t xml:space="preserve"> </w:t>
      </w:r>
      <w:r w:rsidR="00DA367B" w:rsidRPr="003F26CC">
        <w:rPr>
          <w:color w:val="000000" w:themeColor="text1"/>
          <w:sz w:val="18"/>
          <w:szCs w:val="18"/>
        </w:rPr>
        <w:t xml:space="preserve">uzasadnienie </w:t>
      </w:r>
      <w:r w:rsidR="00D10B9D" w:rsidRPr="003F26CC">
        <w:rPr>
          <w:color w:val="000000" w:themeColor="text1"/>
          <w:sz w:val="18"/>
          <w:szCs w:val="18"/>
        </w:rPr>
        <w:t>zamieszcza się na osobnych stronach i dołącza do formularza</w:t>
      </w:r>
      <w:r w:rsidRPr="003F26CC">
        <w:rPr>
          <w:color w:val="000000" w:themeColor="text1"/>
          <w:sz w:val="18"/>
          <w:szCs w:val="18"/>
        </w:rPr>
        <w:t xml:space="preserve">. </w:t>
      </w:r>
      <w:r w:rsidR="00220620" w:rsidRPr="003F26CC">
        <w:rPr>
          <w:color w:val="000000" w:themeColor="text1"/>
          <w:sz w:val="18"/>
          <w:szCs w:val="18"/>
        </w:rPr>
        <w:t xml:space="preserve">W przypadku większej liczby </w:t>
      </w:r>
      <w:r w:rsidR="00415516" w:rsidRPr="003F26CC">
        <w:rPr>
          <w:color w:val="000000" w:themeColor="text1"/>
          <w:sz w:val="18"/>
          <w:szCs w:val="18"/>
        </w:rPr>
        <w:t>wierszy</w:t>
      </w:r>
      <w:r w:rsidR="00220620" w:rsidRPr="003F26CC">
        <w:rPr>
          <w:color w:val="000000" w:themeColor="text1"/>
          <w:sz w:val="18"/>
          <w:szCs w:val="18"/>
        </w:rPr>
        <w:t xml:space="preserve"> w </w:t>
      </w:r>
      <w:r w:rsidR="00415516" w:rsidRPr="003F26CC">
        <w:rPr>
          <w:color w:val="000000" w:themeColor="text1"/>
          <w:sz w:val="18"/>
          <w:szCs w:val="18"/>
        </w:rPr>
        <w:t>p</w:t>
      </w:r>
      <w:r w:rsidR="005424DB" w:rsidRPr="003F26CC">
        <w:rPr>
          <w:color w:val="000000" w:themeColor="text1"/>
          <w:sz w:val="18"/>
          <w:szCs w:val="18"/>
        </w:rPr>
        <w:t>kt</w:t>
      </w:r>
      <w:r w:rsidR="00220620" w:rsidRPr="003F26CC">
        <w:rPr>
          <w:color w:val="000000" w:themeColor="text1"/>
          <w:sz w:val="18"/>
          <w:szCs w:val="18"/>
        </w:rPr>
        <w:t xml:space="preserve"> 7.</w:t>
      </w:r>
      <w:r w:rsidR="003F6EA2" w:rsidRPr="003F26CC">
        <w:rPr>
          <w:color w:val="000000" w:themeColor="text1"/>
          <w:sz w:val="18"/>
          <w:szCs w:val="18"/>
        </w:rPr>
        <w:t>2</w:t>
      </w:r>
      <w:r w:rsidR="00220620" w:rsidRPr="003F26CC">
        <w:rPr>
          <w:color w:val="000000" w:themeColor="text1"/>
          <w:sz w:val="18"/>
          <w:szCs w:val="18"/>
        </w:rPr>
        <w:t xml:space="preserve">.4. </w:t>
      </w:r>
      <w:r w:rsidR="00415516" w:rsidRPr="003F26CC">
        <w:rPr>
          <w:color w:val="000000" w:themeColor="text1"/>
          <w:sz w:val="18"/>
          <w:szCs w:val="18"/>
        </w:rPr>
        <w:t>kolejne wiersze</w:t>
      </w:r>
      <w:r w:rsidR="00220620" w:rsidRPr="003F26CC">
        <w:rPr>
          <w:color w:val="000000" w:themeColor="text1"/>
          <w:sz w:val="18"/>
          <w:szCs w:val="18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3F26CC" w:rsidRDefault="00A21AC4" w:rsidP="009B01E8">
      <w:pPr>
        <w:pStyle w:val="Tekstprzypisukocowego"/>
        <w:jc w:val="both"/>
        <w:rPr>
          <w:color w:val="000000" w:themeColor="text1"/>
          <w:sz w:val="22"/>
          <w:szCs w:val="24"/>
        </w:rPr>
      </w:pPr>
      <w:r w:rsidRPr="003F26CC">
        <w:rPr>
          <w:rStyle w:val="Odwoanieprzypisukocowego"/>
          <w:color w:val="000000" w:themeColor="text1"/>
          <w:sz w:val="18"/>
          <w:szCs w:val="18"/>
        </w:rPr>
        <w:endnoteRef/>
      </w:r>
      <w:r w:rsidRPr="003F26CC">
        <w:rPr>
          <w:color w:val="000000" w:themeColor="text1"/>
          <w:sz w:val="18"/>
          <w:szCs w:val="18"/>
          <w:vertAlign w:val="superscript"/>
        </w:rPr>
        <w:t>)</w:t>
      </w:r>
      <w:r w:rsidRPr="003F26CC">
        <w:rPr>
          <w:color w:val="000000" w:themeColor="text1"/>
          <w:sz w:val="22"/>
          <w:szCs w:val="24"/>
        </w:rPr>
        <w:t xml:space="preserve"> </w:t>
      </w:r>
      <w:r w:rsidRPr="003F26CC">
        <w:rPr>
          <w:color w:val="000000" w:themeColor="text1"/>
          <w:sz w:val="18"/>
          <w:szCs w:val="18"/>
        </w:rPr>
        <w:t xml:space="preserve">W przypadku </w:t>
      </w:r>
      <w:r w:rsidR="004A52E3" w:rsidRPr="003F26CC">
        <w:rPr>
          <w:color w:val="000000" w:themeColor="text1"/>
          <w:sz w:val="18"/>
          <w:szCs w:val="18"/>
        </w:rPr>
        <w:t xml:space="preserve">zaznaczenia pola „nie” (wskazania </w:t>
      </w:r>
      <w:r w:rsidRPr="003F26CC">
        <w:rPr>
          <w:color w:val="000000" w:themeColor="text1"/>
          <w:sz w:val="18"/>
          <w:szCs w:val="18"/>
        </w:rPr>
        <w:t xml:space="preserve">terenu objętego </w:t>
      </w:r>
      <w:r w:rsidR="00321A90" w:rsidRPr="003F26CC">
        <w:rPr>
          <w:color w:val="000000" w:themeColor="text1"/>
          <w:sz w:val="18"/>
          <w:szCs w:val="18"/>
        </w:rPr>
        <w:t xml:space="preserve">pismem </w:t>
      </w:r>
      <w:r w:rsidRPr="003F26CC">
        <w:rPr>
          <w:color w:val="000000" w:themeColor="text1"/>
          <w:sz w:val="18"/>
          <w:szCs w:val="18"/>
        </w:rPr>
        <w:t>jako częś</w:t>
      </w:r>
      <w:r w:rsidR="001950E3" w:rsidRPr="003F26CC">
        <w:rPr>
          <w:color w:val="000000" w:themeColor="text1"/>
          <w:sz w:val="18"/>
          <w:szCs w:val="18"/>
        </w:rPr>
        <w:t>ci</w:t>
      </w:r>
      <w:r w:rsidRPr="003F26CC">
        <w:rPr>
          <w:color w:val="000000" w:themeColor="text1"/>
          <w:sz w:val="18"/>
          <w:szCs w:val="18"/>
        </w:rPr>
        <w:t xml:space="preserve"> działki ewidencyjnej lub działek ewidencyjnych</w:t>
      </w:r>
      <w:r w:rsidR="004A52E3" w:rsidRPr="003F26CC">
        <w:rPr>
          <w:color w:val="000000" w:themeColor="text1"/>
          <w:sz w:val="18"/>
          <w:szCs w:val="18"/>
        </w:rPr>
        <w:t>)</w:t>
      </w:r>
      <w:r w:rsidRPr="003F26CC">
        <w:rPr>
          <w:color w:val="000000" w:themeColor="text1"/>
          <w:sz w:val="18"/>
          <w:szCs w:val="18"/>
        </w:rPr>
        <w:t xml:space="preserve"> </w:t>
      </w:r>
      <w:r w:rsidR="00EF6381" w:rsidRPr="003F26CC">
        <w:rPr>
          <w:color w:val="000000" w:themeColor="text1"/>
          <w:sz w:val="18"/>
          <w:szCs w:val="18"/>
        </w:rPr>
        <w:t>moż</w:t>
      </w:r>
      <w:r w:rsidR="005424DB" w:rsidRPr="003F26CC">
        <w:rPr>
          <w:color w:val="000000" w:themeColor="text1"/>
          <w:sz w:val="18"/>
          <w:szCs w:val="18"/>
        </w:rPr>
        <w:t>na</w:t>
      </w:r>
      <w:r w:rsidRPr="003F26CC">
        <w:rPr>
          <w:color w:val="000000" w:themeColor="text1"/>
          <w:sz w:val="18"/>
          <w:szCs w:val="18"/>
        </w:rPr>
        <w:t xml:space="preserve"> doda</w:t>
      </w:r>
      <w:r w:rsidR="005424DB" w:rsidRPr="003F26CC">
        <w:rPr>
          <w:color w:val="000000" w:themeColor="text1"/>
          <w:sz w:val="18"/>
          <w:szCs w:val="18"/>
        </w:rPr>
        <w:t xml:space="preserve">ć </w:t>
      </w:r>
      <w:r w:rsidRPr="003F26CC">
        <w:rPr>
          <w:color w:val="000000" w:themeColor="text1"/>
          <w:sz w:val="18"/>
          <w:szCs w:val="18"/>
        </w:rPr>
        <w:t>załącznik z określeniem granic terenu w formie graficznej.</w:t>
      </w:r>
    </w:p>
  </w:endnote>
  <w:endnote w:id="9">
    <w:p w14:paraId="65FBBAD3" w14:textId="5FCE01E2" w:rsidR="00F96C7C" w:rsidRPr="003F26CC" w:rsidRDefault="005F4B47" w:rsidP="009B01E8">
      <w:pPr>
        <w:pStyle w:val="ODNONIKtreodnonika"/>
        <w:spacing w:before="0" w:after="0"/>
        <w:jc w:val="both"/>
        <w:rPr>
          <w:color w:val="000000" w:themeColor="text1"/>
          <w:sz w:val="18"/>
          <w:szCs w:val="18"/>
        </w:rPr>
      </w:pPr>
      <w:r w:rsidRPr="003F26CC">
        <w:rPr>
          <w:rStyle w:val="Odwoanieprzypisukocowego"/>
          <w:color w:val="000000" w:themeColor="text1"/>
          <w:sz w:val="18"/>
          <w:szCs w:val="18"/>
        </w:rPr>
        <w:endnoteRef/>
      </w:r>
      <w:r w:rsidRPr="003F26CC">
        <w:rPr>
          <w:color w:val="000000" w:themeColor="text1"/>
          <w:sz w:val="18"/>
          <w:szCs w:val="18"/>
          <w:vertAlign w:val="superscript"/>
        </w:rPr>
        <w:t>)</w:t>
      </w:r>
      <w:r w:rsidRPr="003F26CC">
        <w:rPr>
          <w:color w:val="000000" w:themeColor="text1"/>
          <w:sz w:val="18"/>
          <w:szCs w:val="18"/>
        </w:rPr>
        <w:t xml:space="preserve"> </w:t>
      </w:r>
      <w:bookmarkStart w:id="17" w:name="_Hlk150008530"/>
      <w:bookmarkStart w:id="18" w:name="_Hlk150008135"/>
      <w:r w:rsidR="001950E3" w:rsidRPr="003F26CC">
        <w:rPr>
          <w:color w:val="000000" w:themeColor="text1"/>
          <w:sz w:val="18"/>
          <w:szCs w:val="18"/>
        </w:rPr>
        <w:t>P</w:t>
      </w:r>
      <w:r w:rsidR="00D07122" w:rsidRPr="003F26CC">
        <w:rPr>
          <w:color w:val="000000" w:themeColor="text1"/>
          <w:sz w:val="18"/>
          <w:szCs w:val="18"/>
        </w:rPr>
        <w:t>oda</w:t>
      </w:r>
      <w:r w:rsidR="001950E3" w:rsidRPr="003F26CC">
        <w:rPr>
          <w:color w:val="000000" w:themeColor="text1"/>
          <w:sz w:val="18"/>
          <w:szCs w:val="18"/>
        </w:rPr>
        <w:t>je się</w:t>
      </w:r>
      <w:r w:rsidR="00D07122" w:rsidRPr="003F26CC">
        <w:rPr>
          <w:color w:val="000000" w:themeColor="text1"/>
          <w:sz w:val="18"/>
          <w:szCs w:val="18"/>
        </w:rPr>
        <w:t xml:space="preserve"> nazwę lub symbol klasy przeznaczenia terenu z</w:t>
      </w:r>
      <w:r w:rsidRPr="003F26CC">
        <w:rPr>
          <w:color w:val="000000" w:themeColor="text1"/>
          <w:sz w:val="18"/>
          <w:szCs w:val="18"/>
        </w:rPr>
        <w:t>godnie ze standardami określonymi w przepisach wykonawczych wydanych na podstawie art. 16 ust. 2 ustawy z dnia 27 marca 2003</w:t>
      </w:r>
      <w:r w:rsidR="00280A98" w:rsidRPr="003F26CC">
        <w:rPr>
          <w:color w:val="000000" w:themeColor="text1"/>
          <w:sz w:val="18"/>
          <w:szCs w:val="18"/>
        </w:rPr>
        <w:t> </w:t>
      </w:r>
      <w:r w:rsidRPr="003F26CC">
        <w:rPr>
          <w:color w:val="000000" w:themeColor="text1"/>
          <w:sz w:val="18"/>
          <w:szCs w:val="18"/>
        </w:rPr>
        <w:t>r. o planowaniu i zagospodarowaniu przestrzennym</w:t>
      </w:r>
      <w:bookmarkEnd w:id="17"/>
      <w:r w:rsidR="009B01E8" w:rsidRPr="003F26CC">
        <w:rPr>
          <w:color w:val="000000" w:themeColor="text1"/>
          <w:sz w:val="18"/>
          <w:szCs w:val="18"/>
        </w:rPr>
        <w:t xml:space="preserve"> (Dz. U. z 2023 r. poz. 977, z </w:t>
      </w:r>
      <w:proofErr w:type="spellStart"/>
      <w:r w:rsidR="009B01E8" w:rsidRPr="003F26CC">
        <w:rPr>
          <w:color w:val="000000" w:themeColor="text1"/>
          <w:sz w:val="18"/>
          <w:szCs w:val="18"/>
        </w:rPr>
        <w:t>późn</w:t>
      </w:r>
      <w:proofErr w:type="spellEnd"/>
      <w:r w:rsidR="009B01E8" w:rsidRPr="003F26CC">
        <w:rPr>
          <w:color w:val="000000" w:themeColor="text1"/>
          <w:sz w:val="18"/>
          <w:szCs w:val="18"/>
        </w:rPr>
        <w:t>. zm.)</w:t>
      </w:r>
      <w:r w:rsidR="00315592" w:rsidRPr="003F26CC">
        <w:rPr>
          <w:color w:val="000000" w:themeColor="text1"/>
          <w:sz w:val="18"/>
          <w:szCs w:val="18"/>
        </w:rPr>
        <w:t>.</w:t>
      </w:r>
      <w:bookmarkEnd w:id="18"/>
      <w:r w:rsidRPr="003F26CC">
        <w:rPr>
          <w:color w:val="000000" w:themeColor="text1"/>
          <w:sz w:val="18"/>
          <w:szCs w:val="18"/>
        </w:rPr>
        <w:t xml:space="preserve"> </w:t>
      </w:r>
    </w:p>
  </w:endnote>
  <w:endnote w:id="10">
    <w:p w14:paraId="1F089FE3" w14:textId="2FCAAED0" w:rsidR="003F26CC" w:rsidRPr="003F26CC" w:rsidRDefault="007D7DC6" w:rsidP="009B01E8">
      <w:pPr>
        <w:pStyle w:val="Tekstprzypisukocowego"/>
        <w:jc w:val="both"/>
        <w:rPr>
          <w:color w:val="000000" w:themeColor="text1"/>
          <w:sz w:val="18"/>
          <w:szCs w:val="18"/>
        </w:rPr>
      </w:pPr>
      <w:r w:rsidRPr="003F26CC">
        <w:rPr>
          <w:rStyle w:val="Odwoanieprzypisukocowego"/>
          <w:color w:val="000000" w:themeColor="text1"/>
          <w:sz w:val="18"/>
          <w:szCs w:val="18"/>
        </w:rPr>
        <w:endnoteRef/>
      </w:r>
      <w:r w:rsidRPr="003F26CC">
        <w:rPr>
          <w:color w:val="000000" w:themeColor="text1"/>
          <w:sz w:val="18"/>
          <w:szCs w:val="18"/>
          <w:vertAlign w:val="superscript"/>
        </w:rPr>
        <w:t xml:space="preserve">) </w:t>
      </w:r>
      <w:r w:rsidRPr="003F26CC">
        <w:rPr>
          <w:color w:val="000000" w:themeColor="text1"/>
          <w:sz w:val="18"/>
          <w:szCs w:val="18"/>
        </w:rPr>
        <w:t>W przypadku dołączenia do pisma załączników zawierających dane osobowe</w:t>
      </w:r>
      <w:r w:rsidR="004030AA" w:rsidRPr="003F26CC">
        <w:rPr>
          <w:color w:val="000000" w:themeColor="text1"/>
          <w:sz w:val="18"/>
          <w:szCs w:val="18"/>
        </w:rPr>
        <w:t>,</w:t>
      </w:r>
      <w:r w:rsidRPr="003F26CC">
        <w:rPr>
          <w:color w:val="000000" w:themeColor="text1"/>
          <w:sz w:val="18"/>
          <w:szCs w:val="18"/>
        </w:rPr>
        <w:t xml:space="preserve"> inne niż wymienione w pkt 4, 5 i 6</w:t>
      </w:r>
      <w:r w:rsidR="002511A1" w:rsidRPr="003F26CC">
        <w:rPr>
          <w:color w:val="000000" w:themeColor="text1"/>
          <w:sz w:val="18"/>
          <w:szCs w:val="18"/>
        </w:rPr>
        <w:t>,</w:t>
      </w:r>
      <w:r w:rsidRPr="003F26CC">
        <w:rPr>
          <w:color w:val="000000" w:themeColor="text1"/>
          <w:sz w:val="18"/>
          <w:szCs w:val="18"/>
        </w:rPr>
        <w:t xml:space="preserve"> załączniki te należy zanonimizować</w:t>
      </w:r>
      <w:r w:rsidR="00DB7EFF" w:rsidRPr="003F26CC">
        <w:rPr>
          <w:color w:val="000000" w:themeColor="text1"/>
          <w:sz w:val="18"/>
          <w:szCs w:val="18"/>
        </w:rPr>
        <w:t>, tj. ukryć dane osobowe.</w:t>
      </w:r>
    </w:p>
    <w:p w14:paraId="78ED2413" w14:textId="77777777" w:rsidR="003F26CC" w:rsidRPr="003F26CC" w:rsidRDefault="003F26CC" w:rsidP="009B01E8">
      <w:pPr>
        <w:pStyle w:val="Tekstprzypisukocowego"/>
        <w:jc w:val="both"/>
        <w:rPr>
          <w:color w:val="000000" w:themeColor="text1"/>
          <w:sz w:val="18"/>
          <w:szCs w:val="18"/>
        </w:rPr>
      </w:pPr>
    </w:p>
    <w:p w14:paraId="6DA34CB5" w14:textId="77777777" w:rsidR="003F26CC" w:rsidRPr="003F26CC" w:rsidRDefault="003F26CC" w:rsidP="003F26CC">
      <w:pPr>
        <w:pStyle w:val="NormalnyWeb"/>
        <w:spacing w:beforeAutospacing="0" w:after="0" w:afterAutospacing="0"/>
        <w:jc w:val="center"/>
        <w:rPr>
          <w:rFonts w:ascii="Arial" w:hAnsi="Arial" w:cs="Arial"/>
          <w:color w:val="EE0000"/>
          <w:sz w:val="18"/>
          <w:szCs w:val="18"/>
        </w:rPr>
      </w:pPr>
      <w:r w:rsidRPr="003F26CC">
        <w:rPr>
          <w:rFonts w:ascii="Arial" w:hAnsi="Arial" w:cs="Arial"/>
          <w:b/>
          <w:bCs/>
          <w:color w:val="auto"/>
          <w:sz w:val="18"/>
          <w:szCs w:val="18"/>
        </w:rPr>
        <w:t>Klauzula Informacyjna zgodna z art. 13</w:t>
      </w:r>
      <w:r w:rsidRPr="003F26CC">
        <w:rPr>
          <w:rFonts w:ascii="Arial" w:hAnsi="Arial" w:cs="Arial"/>
          <w:color w:val="auto"/>
          <w:sz w:val="18"/>
          <w:szCs w:val="18"/>
        </w:rPr>
        <w:t xml:space="preserve"> </w:t>
      </w:r>
      <w:r w:rsidRPr="003F26CC">
        <w:rPr>
          <w:rFonts w:ascii="Arial" w:hAnsi="Arial" w:cs="Arial"/>
          <w:color w:val="auto"/>
          <w:sz w:val="18"/>
          <w:szCs w:val="18"/>
        </w:rPr>
        <w:br/>
      </w:r>
      <w:r w:rsidRPr="003F26CC">
        <w:rPr>
          <w:rFonts w:ascii="Arial" w:hAnsi="Arial" w:cs="Arial"/>
          <w:color w:val="000000" w:themeColor="text1"/>
          <w:sz w:val="18"/>
          <w:szCs w:val="18"/>
        </w:rPr>
        <w:t xml:space="preserve">Rozporządzenia Parlamentu Europejskiego i Rady (UE) 2016/679 z dnia 27 kwietnia 2016 r. </w:t>
      </w:r>
      <w:r w:rsidRPr="003F26CC">
        <w:rPr>
          <w:rFonts w:ascii="Arial" w:hAnsi="Arial" w:cs="Arial"/>
          <w:color w:val="000000" w:themeColor="text1"/>
          <w:sz w:val="18"/>
          <w:szCs w:val="18"/>
        </w:rPr>
        <w:br/>
        <w:t>w sprawie ochrony osób fizycznych w związku z przetwarzaniem danych osobowych i w sprawie swobodnego przepływu takich danych oraz uchylenia dyrektywy 95/46/WE (ogólne rozporządzenie o ochronie danych)</w:t>
      </w:r>
    </w:p>
    <w:p w14:paraId="2CC2AD92" w14:textId="77777777" w:rsidR="003F26CC" w:rsidRPr="003F26CC" w:rsidRDefault="003F26CC" w:rsidP="003F26CC">
      <w:pPr>
        <w:pStyle w:val="NormalnyWeb"/>
        <w:spacing w:beforeAutospacing="0" w:after="0" w:afterAutospacing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43899095" w14:textId="77777777" w:rsidR="003F26CC" w:rsidRPr="003F26CC" w:rsidRDefault="003F26CC" w:rsidP="003F26CC">
      <w:pPr>
        <w:pStyle w:val="NormalnyWeb"/>
        <w:spacing w:beforeAutospacing="0" w:after="0" w:afterAutospacing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F26CC">
        <w:rPr>
          <w:rFonts w:ascii="Arial" w:hAnsi="Arial" w:cs="Arial"/>
          <w:color w:val="000000" w:themeColor="text1"/>
          <w:sz w:val="18"/>
          <w:szCs w:val="18"/>
        </w:rPr>
        <w:t xml:space="preserve">1. Administratorem Państwa danych osobowych jest Burmistrz Grodziska Mazowieckiego, </w:t>
      </w:r>
      <w:r w:rsidRPr="003F26CC">
        <w:rPr>
          <w:rFonts w:ascii="Arial" w:hAnsi="Arial" w:cs="Arial"/>
          <w:color w:val="000000" w:themeColor="text1"/>
          <w:sz w:val="18"/>
          <w:szCs w:val="18"/>
        </w:rPr>
        <w:br/>
        <w:t>ul. T. Kościuszki 12 a, 05-825 Grodzisk Mazowiecki, e-mail: urzad@grodzisk.pl, tel. 22 755 55 34.</w:t>
      </w:r>
    </w:p>
    <w:p w14:paraId="0F7C761B" w14:textId="77777777" w:rsidR="003F26CC" w:rsidRPr="003F26CC" w:rsidRDefault="003F26CC" w:rsidP="003F26CC">
      <w:pPr>
        <w:pStyle w:val="NormalnyWeb"/>
        <w:spacing w:beforeAutospacing="0" w:after="0" w:afterAutospacing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F26CC">
        <w:rPr>
          <w:rFonts w:ascii="Arial" w:hAnsi="Arial" w:cs="Arial"/>
          <w:color w:val="000000" w:themeColor="text1"/>
          <w:sz w:val="18"/>
          <w:szCs w:val="18"/>
        </w:rPr>
        <w:t xml:space="preserve">2. W sprawach dotyczących przetwarzania przez nas Państwa danych osobowych oraz korzystania z praw związanych z ochroną danych osobowych możecie Państwo kontaktować się z Inspektorem Ochrony Danych, e-mail: abi@grodzisk.pl , tel. 22 755 55 34. </w:t>
      </w:r>
    </w:p>
    <w:p w14:paraId="34CB9259" w14:textId="77777777" w:rsidR="003F26CC" w:rsidRPr="003F26CC" w:rsidRDefault="003F26CC" w:rsidP="003F26CC">
      <w:pPr>
        <w:pStyle w:val="NormalnyWeb"/>
        <w:spacing w:beforeAutospacing="0" w:after="0" w:afterAutospacing="0"/>
        <w:jc w:val="both"/>
        <w:rPr>
          <w:rFonts w:ascii="Arial" w:hAnsi="Arial" w:cs="Arial"/>
          <w:color w:val="auto"/>
          <w:sz w:val="18"/>
          <w:szCs w:val="18"/>
        </w:rPr>
      </w:pPr>
      <w:r w:rsidRPr="003F26CC">
        <w:rPr>
          <w:rFonts w:ascii="Arial" w:hAnsi="Arial" w:cs="Arial"/>
          <w:color w:val="000000" w:themeColor="text1"/>
          <w:sz w:val="18"/>
          <w:szCs w:val="18"/>
        </w:rPr>
        <w:t xml:space="preserve">3. Dane osobowe będziemy przetwarzać w </w:t>
      </w:r>
      <w:r w:rsidRPr="003F26CC">
        <w:rPr>
          <w:rFonts w:ascii="Arial" w:hAnsi="Arial" w:cs="Arial"/>
          <w:color w:val="auto"/>
          <w:sz w:val="18"/>
          <w:szCs w:val="18"/>
        </w:rPr>
        <w:t xml:space="preserve">celach </w:t>
      </w:r>
      <w:r w:rsidRPr="003F26CC">
        <w:rPr>
          <w:rFonts w:ascii="Arial" w:hAnsi="Arial" w:cs="Arial"/>
          <w:i/>
          <w:iCs/>
          <w:color w:val="auto"/>
          <w:sz w:val="18"/>
          <w:szCs w:val="18"/>
        </w:rPr>
        <w:t xml:space="preserve">art.6 ust 1. 1 </w:t>
      </w:r>
      <w:proofErr w:type="spellStart"/>
      <w:r w:rsidRPr="003F26CC">
        <w:rPr>
          <w:rFonts w:ascii="Arial" w:hAnsi="Arial" w:cs="Arial"/>
          <w:i/>
          <w:iCs/>
          <w:color w:val="auto"/>
          <w:sz w:val="18"/>
          <w:szCs w:val="18"/>
        </w:rPr>
        <w:t>lit.c</w:t>
      </w:r>
      <w:proofErr w:type="spellEnd"/>
      <w:r w:rsidRPr="003F26CC">
        <w:rPr>
          <w:rFonts w:ascii="Arial" w:hAnsi="Arial" w:cs="Arial"/>
          <w:i/>
          <w:iCs/>
          <w:color w:val="auto"/>
          <w:sz w:val="18"/>
          <w:szCs w:val="18"/>
        </w:rPr>
        <w:t xml:space="preserve"> RODO </w:t>
      </w:r>
      <w:proofErr w:type="spellStart"/>
      <w:r w:rsidRPr="003F26CC">
        <w:rPr>
          <w:rFonts w:ascii="Arial" w:hAnsi="Arial" w:cs="Arial"/>
          <w:i/>
          <w:iCs/>
          <w:color w:val="auto"/>
          <w:sz w:val="18"/>
          <w:szCs w:val="18"/>
        </w:rPr>
        <w:t>t.j</w:t>
      </w:r>
      <w:proofErr w:type="spellEnd"/>
      <w:r w:rsidRPr="003F26CC">
        <w:rPr>
          <w:rFonts w:ascii="Arial" w:hAnsi="Arial" w:cs="Arial"/>
          <w:i/>
          <w:iCs/>
          <w:color w:val="auto"/>
          <w:sz w:val="18"/>
          <w:szCs w:val="18"/>
        </w:rPr>
        <w:t xml:space="preserve">. rozpatrzenie wniosku. Państwa dane osobowe będą przetwarzane na podstawie ustawy z dnia 14.06.1960r. ( KPA – </w:t>
      </w:r>
      <w:proofErr w:type="spellStart"/>
      <w:r w:rsidRPr="003F26CC">
        <w:rPr>
          <w:rFonts w:ascii="Arial" w:hAnsi="Arial" w:cs="Arial"/>
          <w:i/>
          <w:iCs/>
          <w:color w:val="auto"/>
          <w:sz w:val="18"/>
          <w:szCs w:val="18"/>
        </w:rPr>
        <w:t>Dz.U.z</w:t>
      </w:r>
      <w:proofErr w:type="spellEnd"/>
      <w:r w:rsidRPr="003F26CC">
        <w:rPr>
          <w:rFonts w:ascii="Arial" w:hAnsi="Arial" w:cs="Arial"/>
          <w:i/>
          <w:iCs/>
          <w:color w:val="auto"/>
          <w:sz w:val="18"/>
          <w:szCs w:val="18"/>
        </w:rPr>
        <w:t xml:space="preserve"> 2024r. poz. 572 z </w:t>
      </w:r>
      <w:proofErr w:type="spellStart"/>
      <w:r w:rsidRPr="003F26CC">
        <w:rPr>
          <w:rFonts w:ascii="Arial" w:hAnsi="Arial" w:cs="Arial"/>
          <w:i/>
          <w:iCs/>
          <w:color w:val="auto"/>
          <w:sz w:val="18"/>
          <w:szCs w:val="18"/>
        </w:rPr>
        <w:t>późn</w:t>
      </w:r>
      <w:proofErr w:type="spellEnd"/>
      <w:r w:rsidRPr="003F26CC">
        <w:rPr>
          <w:rFonts w:ascii="Arial" w:hAnsi="Arial" w:cs="Arial"/>
          <w:i/>
          <w:iCs/>
          <w:color w:val="auto"/>
          <w:sz w:val="18"/>
          <w:szCs w:val="18"/>
        </w:rPr>
        <w:t>. zm.)</w:t>
      </w:r>
      <w:r w:rsidRPr="003F26CC">
        <w:rPr>
          <w:rFonts w:ascii="Arial" w:hAnsi="Arial" w:cs="Arial"/>
          <w:color w:val="auto"/>
          <w:sz w:val="18"/>
          <w:szCs w:val="18"/>
        </w:rPr>
        <w:t xml:space="preserve">, ustawy o planowaniu i zagospodarowaniu przestrzennym ( Dz.U. z 2024r. poz. 1130 z </w:t>
      </w:r>
      <w:proofErr w:type="spellStart"/>
      <w:r w:rsidRPr="003F26CC">
        <w:rPr>
          <w:rFonts w:ascii="Arial" w:hAnsi="Arial" w:cs="Arial"/>
          <w:color w:val="auto"/>
          <w:sz w:val="18"/>
          <w:szCs w:val="18"/>
        </w:rPr>
        <w:t>późn</w:t>
      </w:r>
      <w:proofErr w:type="spellEnd"/>
      <w:r w:rsidRPr="003F26CC">
        <w:rPr>
          <w:rFonts w:ascii="Arial" w:hAnsi="Arial" w:cs="Arial"/>
          <w:color w:val="auto"/>
          <w:sz w:val="18"/>
          <w:szCs w:val="18"/>
        </w:rPr>
        <w:t xml:space="preserve">. </w:t>
      </w:r>
      <w:proofErr w:type="spellStart"/>
      <w:r w:rsidRPr="003F26CC">
        <w:rPr>
          <w:rFonts w:ascii="Arial" w:hAnsi="Arial" w:cs="Arial"/>
          <w:color w:val="auto"/>
          <w:sz w:val="18"/>
          <w:szCs w:val="18"/>
        </w:rPr>
        <w:t>zm</w:t>
      </w:r>
      <w:proofErr w:type="spellEnd"/>
      <w:r w:rsidRPr="003F26CC">
        <w:rPr>
          <w:rFonts w:ascii="Arial" w:hAnsi="Arial" w:cs="Arial"/>
          <w:color w:val="auto"/>
          <w:sz w:val="18"/>
          <w:szCs w:val="18"/>
        </w:rPr>
        <w:t>), ustawy o samorządzie gminnym Dz. U. 2022 poz. 559)</w:t>
      </w:r>
    </w:p>
    <w:p w14:paraId="00BA1E14" w14:textId="77777777" w:rsidR="003F26CC" w:rsidRPr="003F26CC" w:rsidRDefault="003F26CC" w:rsidP="003F26CC">
      <w:pPr>
        <w:pStyle w:val="NormalnyWeb"/>
        <w:spacing w:beforeAutospacing="0" w:after="0" w:afterAutospacing="0"/>
        <w:jc w:val="both"/>
        <w:rPr>
          <w:rFonts w:ascii="Arial" w:hAnsi="Arial" w:cs="Arial"/>
          <w:color w:val="auto"/>
          <w:sz w:val="18"/>
          <w:szCs w:val="18"/>
        </w:rPr>
      </w:pPr>
      <w:r w:rsidRPr="003F26CC">
        <w:rPr>
          <w:rFonts w:ascii="Arial" w:hAnsi="Arial" w:cs="Arial"/>
          <w:color w:val="auto"/>
          <w:sz w:val="18"/>
          <w:szCs w:val="18"/>
        </w:rPr>
        <w:t xml:space="preserve">a) wypełnienia obowiązków prawnych </w:t>
      </w:r>
    </w:p>
    <w:p w14:paraId="7F208C26" w14:textId="77777777" w:rsidR="003F26CC" w:rsidRPr="003F26CC" w:rsidRDefault="003F26CC" w:rsidP="003F26CC">
      <w:pPr>
        <w:pStyle w:val="NormalnyWeb"/>
        <w:spacing w:beforeAutospacing="0" w:after="0" w:afterAutospacing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F26CC">
        <w:rPr>
          <w:rFonts w:ascii="Arial" w:hAnsi="Arial" w:cs="Arial"/>
          <w:color w:val="000000" w:themeColor="text1"/>
          <w:sz w:val="18"/>
          <w:szCs w:val="18"/>
        </w:rPr>
        <w:t xml:space="preserve">b) realizacji umów </w:t>
      </w:r>
    </w:p>
    <w:p w14:paraId="1EAD986D" w14:textId="77777777" w:rsidR="003F26CC" w:rsidRPr="003F26CC" w:rsidRDefault="003F26CC" w:rsidP="003F26CC">
      <w:pPr>
        <w:pStyle w:val="NormalnyWeb"/>
        <w:spacing w:beforeAutospacing="0" w:after="0" w:afterAutospacing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F26CC">
        <w:rPr>
          <w:rFonts w:ascii="Arial" w:hAnsi="Arial" w:cs="Arial"/>
          <w:color w:val="000000" w:themeColor="text1"/>
          <w:sz w:val="18"/>
          <w:szCs w:val="18"/>
        </w:rPr>
        <w:t xml:space="preserve">c) w pozostałych przypadkach dane są przetwarzane na podstawie wcześniej udzielonej zgody </w:t>
      </w:r>
    </w:p>
    <w:p w14:paraId="04BD4DF7" w14:textId="77777777" w:rsidR="003F26CC" w:rsidRPr="003F26CC" w:rsidRDefault="003F26CC" w:rsidP="003F26CC">
      <w:pPr>
        <w:pStyle w:val="NormalnyWeb"/>
        <w:spacing w:beforeAutospacing="0" w:after="0" w:afterAutospacing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F26CC">
        <w:rPr>
          <w:rFonts w:ascii="Arial" w:hAnsi="Arial" w:cs="Arial"/>
          <w:color w:val="000000" w:themeColor="text1"/>
          <w:sz w:val="18"/>
          <w:szCs w:val="18"/>
        </w:rPr>
        <w:t>w zakresie i celu określonym w treści zgody</w:t>
      </w:r>
    </w:p>
    <w:p w14:paraId="6D64B154" w14:textId="77777777" w:rsidR="003F26CC" w:rsidRPr="003F26CC" w:rsidRDefault="003F26CC" w:rsidP="003F26CC">
      <w:pPr>
        <w:pStyle w:val="NormalnyWeb"/>
        <w:spacing w:beforeAutospacing="0" w:after="0" w:afterAutospacing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F26CC">
        <w:rPr>
          <w:rFonts w:ascii="Arial" w:hAnsi="Arial" w:cs="Arial"/>
          <w:color w:val="000000" w:themeColor="text1"/>
          <w:sz w:val="18"/>
          <w:szCs w:val="18"/>
        </w:rPr>
        <w:t>na podstawie:</w:t>
      </w:r>
    </w:p>
    <w:p w14:paraId="4AF3D0FC" w14:textId="77777777" w:rsidR="003F26CC" w:rsidRPr="003F26CC" w:rsidRDefault="003F26CC" w:rsidP="003F26CC">
      <w:pPr>
        <w:pStyle w:val="NormalnyWeb"/>
        <w:spacing w:beforeAutospacing="0" w:after="0" w:afterAutospacing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F26CC">
        <w:rPr>
          <w:rFonts w:ascii="Arial" w:hAnsi="Arial" w:cs="Arial"/>
          <w:color w:val="000000" w:themeColor="text1"/>
          <w:sz w:val="18"/>
          <w:szCs w:val="18"/>
        </w:rPr>
        <w:t>a) wyrażonej przez Państwa zgody (art. 6 ust. 1 lit. a RODO)</w:t>
      </w:r>
    </w:p>
    <w:p w14:paraId="06A53BED" w14:textId="77777777" w:rsidR="003F26CC" w:rsidRPr="003F26CC" w:rsidRDefault="003F26CC" w:rsidP="003F26CC">
      <w:pPr>
        <w:pStyle w:val="NormalnyWeb"/>
        <w:spacing w:beforeAutospacing="0" w:after="0" w:afterAutospacing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F26CC">
        <w:rPr>
          <w:rFonts w:ascii="Arial" w:hAnsi="Arial" w:cs="Arial"/>
          <w:color w:val="000000" w:themeColor="text1"/>
          <w:sz w:val="18"/>
          <w:szCs w:val="18"/>
        </w:rPr>
        <w:t>b) w związku z wykonywaniem zapisów zawartych w umowach (art. 6 ust. 1 lit. b RODO)</w:t>
      </w:r>
    </w:p>
    <w:p w14:paraId="0BF8A78D" w14:textId="77777777" w:rsidR="003F26CC" w:rsidRPr="003F26CC" w:rsidRDefault="003F26CC" w:rsidP="003F26CC">
      <w:pPr>
        <w:pStyle w:val="NormalnyWeb"/>
        <w:spacing w:beforeAutospacing="0" w:after="0" w:afterAutospacing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F26CC">
        <w:rPr>
          <w:rFonts w:ascii="Arial" w:hAnsi="Arial" w:cs="Arial"/>
          <w:color w:val="000000" w:themeColor="text1"/>
          <w:sz w:val="18"/>
          <w:szCs w:val="18"/>
        </w:rPr>
        <w:t xml:space="preserve">c) w związku z realizacją obowiązków prawnych (art. 6  ust. 1 lit. c RODO) </w:t>
      </w:r>
    </w:p>
    <w:p w14:paraId="5D408564" w14:textId="77777777" w:rsidR="003F26CC" w:rsidRPr="003F26CC" w:rsidRDefault="003F26CC" w:rsidP="003F26CC">
      <w:pPr>
        <w:pStyle w:val="NormalnyWeb"/>
        <w:spacing w:beforeAutospacing="0" w:after="0" w:afterAutospacing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F26CC">
        <w:rPr>
          <w:rFonts w:ascii="Arial" w:hAnsi="Arial" w:cs="Arial"/>
          <w:color w:val="000000" w:themeColor="text1"/>
          <w:sz w:val="18"/>
          <w:szCs w:val="18"/>
        </w:rPr>
        <w:t xml:space="preserve">d) w związku z wykonywaniem zadań realizowanych w interesie publicznym lub sprawowania władzy publicznej (art. 6 ust. 1 lit. e RODO) </w:t>
      </w:r>
    </w:p>
    <w:p w14:paraId="0F4A3DE0" w14:textId="77777777" w:rsidR="003F26CC" w:rsidRPr="003F26CC" w:rsidRDefault="003F26CC" w:rsidP="003F26CC">
      <w:pPr>
        <w:pStyle w:val="NormalnyWeb"/>
        <w:spacing w:beforeAutospacing="0" w:after="0" w:afterAutospacing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F26CC">
        <w:rPr>
          <w:rFonts w:ascii="Arial" w:hAnsi="Arial" w:cs="Arial"/>
          <w:color w:val="000000" w:themeColor="text1"/>
          <w:sz w:val="18"/>
          <w:szCs w:val="18"/>
        </w:rPr>
        <w:t>4. W związku z przetwarzaniem danych w celach o których mowa w pkt. 3 odbiorcami Państwa danych osobowych będą organy władzy publicznej oraz podmioty wykonujące zadania publiczne lub działające na zlecenie organów władzy publicznej, w zakresie i w celach, które wynikają z przepisów powszechnie obowiązującego prawa w tym NEFENI Sp. z o.o., Głogowska 216, 60-104 Poznań w związku z korzystaniem przez Urząd z systemu elektronicznego zarządzania dokumentacja (EZD PROTON) oraz osoby posiadające dostęp do informacji publicznej w trybie ustawy o dostępnie do informacji publicznej, w przypadku w którym nie zachodzi podstawa do ograniczenia dostępu zgodnie z art. 5 Ustawy o dostępie do informacji publicznej z dnia 6 września 2001 r. (Dz.U.2022.902)</w:t>
      </w:r>
    </w:p>
    <w:p w14:paraId="2E34671C" w14:textId="77777777" w:rsidR="003F26CC" w:rsidRPr="003F26CC" w:rsidRDefault="003F26CC" w:rsidP="003F26CC">
      <w:pPr>
        <w:pStyle w:val="NormalnyWeb"/>
        <w:spacing w:beforeAutospacing="0" w:after="0" w:afterAutospacing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F26CC">
        <w:rPr>
          <w:rFonts w:ascii="Arial" w:hAnsi="Arial" w:cs="Arial"/>
          <w:color w:val="000000" w:themeColor="text1"/>
          <w:sz w:val="18"/>
          <w:szCs w:val="18"/>
        </w:rPr>
        <w:t xml:space="preserve">5. W związku z przetwarzaniem Pani/Pana danych osobowych przysługują Pani/Panu następujące uprawnienia: </w:t>
      </w:r>
    </w:p>
    <w:p w14:paraId="2B646182" w14:textId="77777777" w:rsidR="003F26CC" w:rsidRPr="003F26CC" w:rsidRDefault="003F26CC" w:rsidP="003F26CC">
      <w:pPr>
        <w:pStyle w:val="NormalnyWeb"/>
        <w:spacing w:beforeAutospacing="0" w:after="0" w:afterAutospacing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F26CC">
        <w:rPr>
          <w:rFonts w:ascii="Arial" w:hAnsi="Arial" w:cs="Arial"/>
          <w:color w:val="000000" w:themeColor="text1"/>
          <w:sz w:val="18"/>
          <w:szCs w:val="18"/>
        </w:rPr>
        <w:t>a) prawo dostępu do danych osobowych, w tym prawo do uzyskania kopii tych danych</w:t>
      </w:r>
    </w:p>
    <w:p w14:paraId="44FD84E1" w14:textId="77777777" w:rsidR="003F26CC" w:rsidRPr="003F26CC" w:rsidRDefault="003F26CC" w:rsidP="003F26CC">
      <w:pPr>
        <w:pStyle w:val="NormalnyWeb"/>
        <w:spacing w:beforeAutospacing="0" w:after="0" w:afterAutospacing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F26CC">
        <w:rPr>
          <w:rFonts w:ascii="Arial" w:hAnsi="Arial" w:cs="Arial"/>
          <w:color w:val="000000" w:themeColor="text1"/>
          <w:sz w:val="18"/>
          <w:szCs w:val="18"/>
        </w:rPr>
        <w:t>b) prawo do żądania sprostowania (poprawiania) danych osobowych – w przypadku gdy dane są nieprawidłowe lub niekompletne</w:t>
      </w:r>
    </w:p>
    <w:p w14:paraId="4CDF7E9C" w14:textId="77777777" w:rsidR="003F26CC" w:rsidRPr="003F26CC" w:rsidRDefault="003F26CC" w:rsidP="003F26CC">
      <w:pPr>
        <w:pStyle w:val="NormalnyWeb"/>
        <w:spacing w:beforeAutospacing="0" w:after="0" w:afterAutospacing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F26CC">
        <w:rPr>
          <w:rFonts w:ascii="Arial" w:hAnsi="Arial" w:cs="Arial"/>
          <w:color w:val="000000" w:themeColor="text1"/>
          <w:sz w:val="18"/>
          <w:szCs w:val="18"/>
        </w:rPr>
        <w:t>c) prawo do żądania usunięcia danych osobowych (nie dotyczy przypadków określonych w Art. 17 ust. 3 RODO)</w:t>
      </w:r>
    </w:p>
    <w:p w14:paraId="3508FC77" w14:textId="77777777" w:rsidR="003F26CC" w:rsidRPr="003F26CC" w:rsidRDefault="003F26CC" w:rsidP="003F26CC">
      <w:pPr>
        <w:pStyle w:val="NormalnyWeb"/>
        <w:spacing w:beforeAutospacing="0" w:after="0" w:afterAutospacing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F26CC">
        <w:rPr>
          <w:rFonts w:ascii="Arial" w:hAnsi="Arial" w:cs="Arial"/>
          <w:color w:val="000000" w:themeColor="text1"/>
          <w:sz w:val="18"/>
          <w:szCs w:val="18"/>
        </w:rPr>
        <w:t xml:space="preserve">d) prawo do żądania ograniczenia przetwarzania danych osobowych </w:t>
      </w:r>
    </w:p>
    <w:p w14:paraId="34CA3A3F" w14:textId="77777777" w:rsidR="003F26CC" w:rsidRPr="003F26CC" w:rsidRDefault="003F26CC" w:rsidP="003F26CC">
      <w:pPr>
        <w:pStyle w:val="NormalnyWeb"/>
        <w:spacing w:beforeAutospacing="0" w:after="0" w:afterAutospacing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F26CC">
        <w:rPr>
          <w:rFonts w:ascii="Arial" w:hAnsi="Arial" w:cs="Arial"/>
          <w:color w:val="000000" w:themeColor="text1"/>
          <w:sz w:val="18"/>
          <w:szCs w:val="18"/>
        </w:rPr>
        <w:t xml:space="preserve">e) prawo do przenoszenia danych </w:t>
      </w:r>
    </w:p>
    <w:p w14:paraId="4D2954A2" w14:textId="77777777" w:rsidR="003F26CC" w:rsidRPr="003F26CC" w:rsidRDefault="003F26CC" w:rsidP="003F26CC">
      <w:pPr>
        <w:pStyle w:val="NormalnyWeb"/>
        <w:spacing w:beforeAutospacing="0" w:after="0" w:afterAutospacing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F26CC">
        <w:rPr>
          <w:rFonts w:ascii="Arial" w:hAnsi="Arial" w:cs="Arial"/>
          <w:color w:val="000000" w:themeColor="text1"/>
          <w:sz w:val="18"/>
          <w:szCs w:val="18"/>
        </w:rPr>
        <w:t xml:space="preserve">f) prawo sprzeciwu wobec przetwarzania danych </w:t>
      </w:r>
    </w:p>
    <w:p w14:paraId="45A0AB36" w14:textId="77777777" w:rsidR="003F26CC" w:rsidRPr="003F26CC" w:rsidRDefault="003F26CC" w:rsidP="003F26CC">
      <w:pPr>
        <w:pStyle w:val="NormalnyWeb"/>
        <w:spacing w:beforeAutospacing="0" w:after="0" w:afterAutospacing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F26CC">
        <w:rPr>
          <w:rFonts w:ascii="Arial" w:hAnsi="Arial" w:cs="Arial"/>
          <w:color w:val="000000" w:themeColor="text1"/>
          <w:sz w:val="18"/>
          <w:szCs w:val="18"/>
        </w:rPr>
        <w:t>6. W przypadku, gdy przetwarzanie danych osobowych odbywa się na podstawie zgody osoby na przetwarzanie danych osobowych (art. 6 ust. 1 lit a RODO), przysługuje Pani/Panu prawo do cofnięcia tej zgody w dowolnym momencie przy czym jej wycofanie nie wpływa na zgodność z prawem przetwarzania, którego dokonano na podstawie zgody przed jej cofnięciem.</w:t>
      </w:r>
    </w:p>
    <w:p w14:paraId="3FD500B9" w14:textId="77777777" w:rsidR="003F26CC" w:rsidRPr="003F26CC" w:rsidRDefault="003F26CC" w:rsidP="003F26CC">
      <w:pPr>
        <w:pStyle w:val="NormalnyWeb"/>
        <w:spacing w:beforeAutospacing="0" w:after="0" w:afterAutospacing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F26CC">
        <w:rPr>
          <w:rFonts w:ascii="Arial" w:hAnsi="Arial" w:cs="Arial"/>
          <w:color w:val="000000" w:themeColor="text1"/>
          <w:sz w:val="18"/>
          <w:szCs w:val="18"/>
        </w:rPr>
        <w:t>7. Państwa dane nie będą przekazane do państwa trzeciego/organizacji międzynarodowej.</w:t>
      </w:r>
    </w:p>
    <w:p w14:paraId="69898555" w14:textId="77777777" w:rsidR="003F26CC" w:rsidRPr="003F26CC" w:rsidRDefault="003F26CC" w:rsidP="003F26CC">
      <w:pPr>
        <w:pStyle w:val="NormalnyWeb"/>
        <w:spacing w:beforeAutospacing="0" w:after="0" w:afterAutospacing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F26CC">
        <w:rPr>
          <w:rFonts w:ascii="Arial" w:hAnsi="Arial" w:cs="Arial"/>
          <w:color w:val="000000" w:themeColor="text1"/>
          <w:sz w:val="18"/>
          <w:szCs w:val="18"/>
        </w:rPr>
        <w:t>8. Państwa dane będą przechowywane przez okres wynikający z celów przetwarzania opisanych w pkt. 3, a po tym czasie przez okres oraz w zakresie wymaganym przez przepisy powszechnie obowiązującego prawa.</w:t>
      </w:r>
    </w:p>
    <w:p w14:paraId="5BCCFCB2" w14:textId="77777777" w:rsidR="003F26CC" w:rsidRPr="003F26CC" w:rsidRDefault="003F26CC" w:rsidP="003F26CC">
      <w:pPr>
        <w:pStyle w:val="NormalnyWeb"/>
        <w:spacing w:beforeAutospacing="0" w:after="0" w:afterAutospacing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F26CC">
        <w:rPr>
          <w:rFonts w:ascii="Arial" w:hAnsi="Arial" w:cs="Arial"/>
          <w:color w:val="000000" w:themeColor="text1"/>
          <w:sz w:val="18"/>
          <w:szCs w:val="18"/>
        </w:rPr>
        <w:t>9. Przysługuje Państwu prawo do wniesienia skargi do organu nadzorczego w sposobie i trybie określonym w przepisach RODO oraz Ustawy o ochronie danych osobowych (Dz.U.2019.1781). Organ nadzorczy: Prezes Urzędu Ochrony Danych Osobowych.</w:t>
      </w:r>
    </w:p>
    <w:p w14:paraId="62072B4D" w14:textId="77777777" w:rsidR="003F26CC" w:rsidRPr="003F26CC" w:rsidRDefault="003F26CC" w:rsidP="003F26CC">
      <w:pPr>
        <w:pStyle w:val="NormalnyWeb"/>
        <w:spacing w:beforeAutospacing="0" w:after="0" w:afterAutospacing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F26CC">
        <w:rPr>
          <w:rFonts w:ascii="Arial" w:hAnsi="Arial" w:cs="Arial"/>
          <w:color w:val="000000" w:themeColor="text1"/>
          <w:sz w:val="18"/>
          <w:szCs w:val="18"/>
        </w:rPr>
        <w:t>10. Państwa dane osobowe nie będą przetwarzane w sposób zautomatyzowany i nie będą profilowane.</w:t>
      </w:r>
    </w:p>
    <w:p w14:paraId="481525BA" w14:textId="77777777" w:rsidR="003F26CC" w:rsidRPr="003F26CC" w:rsidRDefault="003F26CC" w:rsidP="003F26CC">
      <w:pPr>
        <w:pStyle w:val="NormalnyWeb"/>
        <w:spacing w:beforeAutospacing="0" w:after="0" w:afterAutospacing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F26CC">
        <w:rPr>
          <w:rFonts w:ascii="Arial" w:hAnsi="Arial" w:cs="Arial"/>
          <w:color w:val="000000" w:themeColor="text1"/>
          <w:sz w:val="18"/>
          <w:szCs w:val="18"/>
        </w:rPr>
        <w:t xml:space="preserve">11. Podanie danych jest obowiązkiem ustawowym wynikającym z art. 63 § 2 ustawy z dnia 14.06.1960 r. Kodeks postępowania administracyjnego (Dz.U.2024.572). Osoba, której dane dotyczą jest zobowiązana do ich podania w celu uczestnictwa w postępowaniu administracyjnym. Niepodanie danych powoduje niemożliwość uczestniczenia w postępowaniu administracyjnym. </w:t>
      </w:r>
    </w:p>
    <w:p w14:paraId="6E553AF7" w14:textId="77777777" w:rsidR="003F26CC" w:rsidRPr="003F26CC" w:rsidRDefault="003F26CC" w:rsidP="003F26CC">
      <w:pPr>
        <w:pStyle w:val="NormalnyWeb"/>
        <w:spacing w:beforeAutospacing="0" w:after="0" w:afterAutospacing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F26CC">
        <w:rPr>
          <w:rFonts w:ascii="Arial" w:hAnsi="Arial" w:cs="Arial"/>
          <w:color w:val="000000" w:themeColor="text1"/>
          <w:sz w:val="18"/>
          <w:szCs w:val="18"/>
        </w:rPr>
        <w:t>12. Podanie danych osobowych jest konieczne dla zawarcia i realizowania umowy. Niepodanie danych osobowych powoduje niemożliwość zawarcia i realizacji umowy.</w:t>
      </w:r>
    </w:p>
    <w:p w14:paraId="478C54F0" w14:textId="77777777" w:rsidR="003F26CC" w:rsidRPr="00DC4B2B" w:rsidRDefault="003F26CC" w:rsidP="009B01E8">
      <w:pPr>
        <w:pStyle w:val="Tekstprzypisukocowego"/>
        <w:jc w:val="both"/>
        <w:rPr>
          <w:color w:val="FF0000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BB2E5" w14:textId="77777777" w:rsidR="0054567C" w:rsidRDefault="0054567C" w:rsidP="005F02B9">
      <w:r>
        <w:separator/>
      </w:r>
    </w:p>
    <w:p w14:paraId="6A3ABA5B" w14:textId="77777777" w:rsidR="0054567C" w:rsidRDefault="0054567C" w:rsidP="005F02B9"/>
    <w:p w14:paraId="6A0C139E" w14:textId="77777777" w:rsidR="0054567C" w:rsidRDefault="0054567C" w:rsidP="005F02B9"/>
    <w:p w14:paraId="6C597714" w14:textId="77777777" w:rsidR="0054567C" w:rsidRDefault="0054567C"/>
  </w:footnote>
  <w:footnote w:type="continuationSeparator" w:id="0">
    <w:p w14:paraId="3366F2DE" w14:textId="77777777" w:rsidR="0054567C" w:rsidRDefault="0054567C" w:rsidP="005F02B9">
      <w:r>
        <w:continuationSeparator/>
      </w:r>
    </w:p>
    <w:p w14:paraId="0F8002B9" w14:textId="77777777" w:rsidR="0054567C" w:rsidRDefault="0054567C" w:rsidP="005F02B9"/>
    <w:p w14:paraId="3CF51F0A" w14:textId="77777777" w:rsidR="0054567C" w:rsidRDefault="0054567C" w:rsidP="005F02B9"/>
    <w:p w14:paraId="22B4A670" w14:textId="77777777" w:rsidR="0054567C" w:rsidRDefault="0054567C"/>
  </w:footnote>
  <w:footnote w:type="continuationNotice" w:id="1">
    <w:p w14:paraId="5304C056" w14:textId="77777777" w:rsidR="0054567C" w:rsidRDefault="0054567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520A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67E9B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2957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6CC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400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37DB8"/>
    <w:rsid w:val="00540F25"/>
    <w:rsid w:val="005424DB"/>
    <w:rsid w:val="005440B8"/>
    <w:rsid w:val="0054567C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8C7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1A4A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0B55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23C4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47F5A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A12AE1AD-7CB1-4A01-952C-D283AD5E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3F26CC"/>
    <w:pPr>
      <w:suppressAutoHyphens/>
      <w:spacing w:before="0" w:beforeAutospacing="1" w:after="200" w:afterAutospacing="1"/>
      <w:textAlignment w:val="baseline"/>
    </w:pPr>
    <w:rPr>
      <w:rFonts w:ascii="Times New Roman" w:hAnsi="Times New Roman" w:cs="Times New Roman"/>
      <w:iCs w:val="0"/>
      <w:color w:val="00000A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/>
  <cp:keywords/>
  <dc:description/>
  <cp:lastModifiedBy>Mikołaj Kunecki</cp:lastModifiedBy>
  <cp:revision>5</cp:revision>
  <dcterms:created xsi:type="dcterms:W3CDTF">2023-11-29T12:59:00Z</dcterms:created>
  <dcterms:modified xsi:type="dcterms:W3CDTF">2025-12-16T09:40:00Z</dcterms:modified>
</cp:coreProperties>
</file>